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A580B" w14:textId="2A054D3B" w:rsidR="00FC20DC" w:rsidRDefault="004564F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Women’s Right to Vote</w:t>
      </w:r>
    </w:p>
    <w:p w14:paraId="5D3B23C8" w14:textId="40D88E4A" w:rsidR="004564F4" w:rsidRPr="004564F4" w:rsidRDefault="004564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Who is the greatest hero of the Suffrage Movement?</w:t>
      </w:r>
    </w:p>
    <w:p w14:paraId="2E69DDAD" w14:textId="77777777" w:rsidR="00816F21" w:rsidRPr="003E4117" w:rsidRDefault="00816F21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14:paraId="65F78658" w14:textId="77777777" w:rsidR="00B6058A" w:rsidRPr="006C00D1" w:rsidRDefault="00B6058A" w:rsidP="00B6058A">
      <w:pPr>
        <w:rPr>
          <w:rFonts w:ascii="Times New Roman" w:eastAsia="Times New Roman" w:hAnsi="Times New Roman" w:cs="Times New Roman"/>
        </w:rPr>
      </w:pPr>
      <w:r w:rsidRPr="006C00D1">
        <w:rPr>
          <w:rFonts w:ascii="Times New Roman" w:eastAsia="Times New Roman" w:hAnsi="Times New Roman" w:cs="Times New Roman"/>
        </w:rPr>
        <w:t xml:space="preserve">SS.7.C.3.7 Analyze the impact of the 13th, 14th, 15th, 19th, 24th, and 26th amendments on participation of minority groups in the American political process. </w:t>
      </w:r>
    </w:p>
    <w:p w14:paraId="2E93815F" w14:textId="63E9C6B7" w:rsidR="00EB140E" w:rsidRDefault="00B6058A" w:rsidP="00433D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18BF7377" w14:textId="3C3701A5" w:rsidR="00433D7A" w:rsidRPr="00433D7A" w:rsidRDefault="00433D7A" w:rsidP="00B6058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C7B46">
        <w:rPr>
          <w:rFonts w:ascii="Times New Roman" w:hAnsi="Times New Roman" w:cs="Times New Roman"/>
        </w:rPr>
        <w:t xml:space="preserve">For this decision-making lesson, students will </w:t>
      </w:r>
      <w:r w:rsidR="004564F4">
        <w:rPr>
          <w:rFonts w:ascii="Times New Roman" w:hAnsi="Times New Roman" w:cs="Times New Roman"/>
        </w:rPr>
        <w:t xml:space="preserve">continue their study of the Women’s Suffrage Movement </w:t>
      </w:r>
      <w:r w:rsidR="003039C2">
        <w:rPr>
          <w:rFonts w:ascii="Times New Roman" w:hAnsi="Times New Roman" w:cs="Times New Roman"/>
        </w:rPr>
        <w:t xml:space="preserve">based </w:t>
      </w:r>
      <w:r w:rsidR="00F535DF">
        <w:rPr>
          <w:rFonts w:ascii="Times New Roman" w:hAnsi="Times New Roman" w:cs="Times New Roman"/>
        </w:rPr>
        <w:t>on information pro</w:t>
      </w:r>
      <w:r w:rsidR="003039C2">
        <w:rPr>
          <w:rFonts w:ascii="Times New Roman" w:hAnsi="Times New Roman" w:cs="Times New Roman"/>
        </w:rPr>
        <w:t xml:space="preserve">vided by </w:t>
      </w:r>
      <w:r w:rsidR="00F50957">
        <w:rPr>
          <w:rFonts w:ascii="Times New Roman" w:hAnsi="Times New Roman" w:cs="Times New Roman"/>
        </w:rPr>
        <w:t>articles, videos,</w:t>
      </w:r>
      <w:r w:rsidR="005C429F">
        <w:rPr>
          <w:rFonts w:ascii="Times New Roman" w:hAnsi="Times New Roman" w:cs="Times New Roman"/>
        </w:rPr>
        <w:t xml:space="preserve"> and the</w:t>
      </w:r>
      <w:r w:rsidR="00DC7B46">
        <w:rPr>
          <w:rFonts w:ascii="Times New Roman" w:hAnsi="Times New Roman" w:cs="Times New Roman"/>
        </w:rPr>
        <w:t xml:space="preserve">ir </w:t>
      </w:r>
      <w:r w:rsidR="00B6058A">
        <w:rPr>
          <w:rFonts w:ascii="Times New Roman" w:hAnsi="Times New Roman" w:cs="Times New Roman"/>
        </w:rPr>
        <w:t xml:space="preserve">classroom texts </w:t>
      </w:r>
      <w:r w:rsidR="004564F4">
        <w:rPr>
          <w:rFonts w:ascii="Times New Roman" w:hAnsi="Times New Roman" w:cs="Times New Roman"/>
        </w:rPr>
        <w:t xml:space="preserve">to determine the </w:t>
      </w:r>
      <w:r w:rsidR="007765E6">
        <w:rPr>
          <w:rFonts w:ascii="Times New Roman" w:hAnsi="Times New Roman" w:cs="Times New Roman"/>
        </w:rPr>
        <w:t>most influential woman</w:t>
      </w:r>
      <w:r w:rsidR="004564F4">
        <w:rPr>
          <w:rFonts w:ascii="Times New Roman" w:hAnsi="Times New Roman" w:cs="Times New Roman"/>
        </w:rPr>
        <w:t xml:space="preserve"> of the Movement</w:t>
      </w:r>
      <w:r>
        <w:rPr>
          <w:rFonts w:ascii="Times New Roman" w:hAnsi="Times New Roman" w:cs="Times New Roman"/>
        </w:rPr>
        <w:t>.  Using this information, students will rank their choices an</w:t>
      </w:r>
      <w:r w:rsidR="00F50957">
        <w:rPr>
          <w:rFonts w:ascii="Times New Roman" w:hAnsi="Times New Roman" w:cs="Times New Roman"/>
        </w:rPr>
        <w:t>d explain how they reached their</w:t>
      </w:r>
      <w:r>
        <w:rPr>
          <w:rFonts w:ascii="Times New Roman" w:hAnsi="Times New Roman" w:cs="Times New Roman"/>
        </w:rPr>
        <w:t xml:space="preserve"> decisions.</w:t>
      </w:r>
    </w:p>
    <w:p w14:paraId="6B5A9928" w14:textId="77777777" w:rsidR="006E6F7D" w:rsidRDefault="006E6F7D">
      <w:pPr>
        <w:rPr>
          <w:rFonts w:ascii="Times New Roman" w:hAnsi="Times New Roman" w:cs="Times New Roman"/>
          <w:b/>
          <w:sz w:val="32"/>
          <w:szCs w:val="32"/>
        </w:rPr>
      </w:pPr>
    </w:p>
    <w:p w14:paraId="10E69993" w14:textId="77777777" w:rsidR="00E16922" w:rsidRPr="0033747C" w:rsidRDefault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Problem</w:t>
      </w:r>
    </w:p>
    <w:p w14:paraId="5BDE17E1" w14:textId="6D2375EA" w:rsidR="00E16922" w:rsidRPr="0033747C" w:rsidRDefault="004564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 is t</w:t>
      </w:r>
      <w:r w:rsidR="00CD4342">
        <w:rPr>
          <w:rFonts w:ascii="Times New Roman" w:hAnsi="Times New Roman" w:cs="Times New Roman"/>
        </w:rPr>
        <w:t xml:space="preserve">he </w:t>
      </w:r>
      <w:r w:rsidR="007765E6">
        <w:rPr>
          <w:rFonts w:ascii="Times New Roman" w:hAnsi="Times New Roman" w:cs="Times New Roman"/>
        </w:rPr>
        <w:t>most influential woman</w:t>
      </w:r>
      <w:r w:rsidR="00CD4342">
        <w:rPr>
          <w:rFonts w:ascii="Times New Roman" w:hAnsi="Times New Roman" w:cs="Times New Roman"/>
        </w:rPr>
        <w:t xml:space="preserve"> of the Women’s </w:t>
      </w:r>
      <w:r>
        <w:rPr>
          <w:rFonts w:ascii="Times New Roman" w:hAnsi="Times New Roman" w:cs="Times New Roman"/>
        </w:rPr>
        <w:t>Suffrage Movement?</w:t>
      </w:r>
    </w:p>
    <w:p w14:paraId="1F099C4E" w14:textId="77777777" w:rsidR="00FE70DE" w:rsidRPr="0033747C" w:rsidRDefault="00FE70DE">
      <w:pPr>
        <w:rPr>
          <w:rFonts w:ascii="Times New Roman" w:hAnsi="Times New Roman" w:cs="Times New Roman"/>
        </w:rPr>
      </w:pPr>
    </w:p>
    <w:p w14:paraId="7246EEAC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Alternatives</w:t>
      </w:r>
    </w:p>
    <w:p w14:paraId="4A97F13D" w14:textId="37E6C899" w:rsidR="000B565D" w:rsidRDefault="004F79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Susan B. Anthony, Elizabeth Cady Stanton, </w:t>
      </w:r>
      <w:r w:rsidR="00E707CC">
        <w:rPr>
          <w:rFonts w:ascii="Times New Roman" w:hAnsi="Times New Roman" w:cs="Times New Roman"/>
        </w:rPr>
        <w:t xml:space="preserve">Alice Paul, </w:t>
      </w:r>
      <w:r>
        <w:rPr>
          <w:rFonts w:ascii="Times New Roman" w:hAnsi="Times New Roman" w:cs="Times New Roman"/>
        </w:rPr>
        <w:t>Lucy Stone, Ida B. Wells</w:t>
      </w:r>
    </w:p>
    <w:p w14:paraId="3892F250" w14:textId="77777777" w:rsidR="004F793A" w:rsidRPr="0033747C" w:rsidRDefault="004F793A">
      <w:pPr>
        <w:rPr>
          <w:rFonts w:ascii="Times New Roman" w:hAnsi="Times New Roman" w:cs="Times New Roman"/>
        </w:rPr>
      </w:pPr>
    </w:p>
    <w:p w14:paraId="420E80E2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Criteria</w:t>
      </w:r>
    </w:p>
    <w:p w14:paraId="1682FC3A" w14:textId="0DEAD477" w:rsidR="00695417" w:rsidRDefault="004F79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Role in fighting for voting rights for women, role in fighting for other rights for women, role in fighting for rights for other groups</w:t>
      </w:r>
    </w:p>
    <w:p w14:paraId="7FF1119E" w14:textId="77777777" w:rsidR="007765E6" w:rsidRDefault="007765E6" w:rsidP="00695417">
      <w:pPr>
        <w:rPr>
          <w:rFonts w:ascii="Times New Roman" w:hAnsi="Times New Roman" w:cs="Times New Roman"/>
          <w:b/>
          <w:sz w:val="32"/>
          <w:szCs w:val="32"/>
        </w:rPr>
      </w:pPr>
    </w:p>
    <w:p w14:paraId="05100C1C" w14:textId="77777777" w:rsidR="00695417" w:rsidRPr="0033747C" w:rsidRDefault="00695417" w:rsidP="00695417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Decision</w:t>
      </w:r>
    </w:p>
    <w:p w14:paraId="314BDCC2" w14:textId="75834247" w:rsidR="00005FF1" w:rsidRPr="00F50957" w:rsidRDefault="00695417" w:rsidP="00F509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Which </w:t>
      </w:r>
      <w:r w:rsidR="004564F4">
        <w:rPr>
          <w:rFonts w:ascii="Times New Roman" w:hAnsi="Times New Roman" w:cs="Times New Roman"/>
        </w:rPr>
        <w:t>woman did you choose</w:t>
      </w:r>
      <w:r w:rsidRPr="0033747C">
        <w:rPr>
          <w:rFonts w:ascii="Times New Roman" w:hAnsi="Times New Roman" w:cs="Times New Roman"/>
        </w:rPr>
        <w:t>?  How did you make that decision?</w:t>
      </w:r>
    </w:p>
    <w:p w14:paraId="0CCF2761" w14:textId="77777777" w:rsidR="008617F7" w:rsidRDefault="008617F7" w:rsidP="003E4117">
      <w:pPr>
        <w:rPr>
          <w:rFonts w:eastAsia="Times New Roman"/>
        </w:rPr>
      </w:pPr>
    </w:p>
    <w:p w14:paraId="5E3DCDA3" w14:textId="1F9F71ED" w:rsidR="007765E6" w:rsidRPr="007765E6" w:rsidRDefault="00EB140E" w:rsidP="007765E6">
      <w:pPr>
        <w:rPr>
          <w:rFonts w:eastAsia="Times New Roman"/>
        </w:rPr>
      </w:pPr>
      <w:r>
        <w:rPr>
          <w:rFonts w:eastAsia="Times New Roman"/>
        </w:rPr>
        <w:t>Read the letter</w:t>
      </w:r>
      <w:r w:rsidR="001261C3">
        <w:rPr>
          <w:rFonts w:eastAsia="Times New Roman"/>
        </w:rPr>
        <w:t xml:space="preserve"> from </w:t>
      </w:r>
      <w:r w:rsidR="004F793A">
        <w:rPr>
          <w:rFonts w:eastAsia="Times New Roman"/>
        </w:rPr>
        <w:t>Women of the 21</w:t>
      </w:r>
      <w:r w:rsidR="004F793A" w:rsidRPr="004F793A">
        <w:rPr>
          <w:rFonts w:eastAsia="Times New Roman"/>
          <w:vertAlign w:val="superscript"/>
        </w:rPr>
        <w:t>st</w:t>
      </w:r>
      <w:r w:rsidR="004F793A">
        <w:rPr>
          <w:rFonts w:eastAsia="Times New Roman"/>
        </w:rPr>
        <w:t xml:space="preserve"> Century</w:t>
      </w:r>
      <w:r>
        <w:rPr>
          <w:rFonts w:eastAsia="Times New Roman"/>
        </w:rPr>
        <w:t xml:space="preserve"> and discuss the</w:t>
      </w:r>
      <w:r w:rsidR="00242977">
        <w:rPr>
          <w:rFonts w:eastAsia="Times New Roman"/>
        </w:rPr>
        <w:t xml:space="preserve"> decision that</w:t>
      </w:r>
      <w:r>
        <w:rPr>
          <w:rFonts w:eastAsia="Times New Roman"/>
        </w:rPr>
        <w:t xml:space="preserve"> the students </w:t>
      </w:r>
      <w:r w:rsidR="00242977">
        <w:rPr>
          <w:rFonts w:eastAsia="Times New Roman"/>
        </w:rPr>
        <w:t xml:space="preserve">need </w:t>
      </w:r>
      <w:r>
        <w:rPr>
          <w:rFonts w:eastAsia="Times New Roman"/>
        </w:rPr>
        <w:t>to make (</w:t>
      </w:r>
      <w:r w:rsidR="00A640B0">
        <w:rPr>
          <w:rFonts w:eastAsia="Times New Roman"/>
        </w:rPr>
        <w:t>which woman should be named the mo</w:t>
      </w:r>
      <w:r w:rsidR="00CD4342">
        <w:rPr>
          <w:rFonts w:eastAsia="Times New Roman"/>
        </w:rPr>
        <w:t xml:space="preserve">st influential woman of the Women’s </w:t>
      </w:r>
      <w:r w:rsidR="00A640B0">
        <w:rPr>
          <w:rFonts w:eastAsia="Times New Roman"/>
        </w:rPr>
        <w:t>Suffrage</w:t>
      </w:r>
      <w:r w:rsidR="00CD4342">
        <w:rPr>
          <w:rFonts w:eastAsia="Times New Roman"/>
        </w:rPr>
        <w:t xml:space="preserve"> Movement</w:t>
      </w:r>
      <w:r w:rsidR="007D1718">
        <w:rPr>
          <w:rFonts w:eastAsia="Times New Roman"/>
        </w:rPr>
        <w:t>).</w:t>
      </w:r>
      <w:r w:rsidR="008A2B7A">
        <w:rPr>
          <w:rFonts w:eastAsia="Times New Roman"/>
        </w:rPr>
        <w:t xml:space="preserve">  Discuss the criteria that the class included regarding how to choose </w:t>
      </w:r>
      <w:r w:rsidR="004E28C2">
        <w:rPr>
          <w:rFonts w:eastAsia="Times New Roman"/>
        </w:rPr>
        <w:t xml:space="preserve">the </w:t>
      </w:r>
      <w:r w:rsidR="004F793A">
        <w:rPr>
          <w:rFonts w:eastAsia="Times New Roman"/>
        </w:rPr>
        <w:t>woman</w:t>
      </w:r>
      <w:r w:rsidR="007765E6">
        <w:rPr>
          <w:rFonts w:eastAsia="Times New Roman"/>
        </w:rPr>
        <w:t xml:space="preserve"> </w:t>
      </w:r>
      <w:r w:rsidR="008A2B7A">
        <w:rPr>
          <w:rFonts w:eastAsia="Times New Roman"/>
        </w:rPr>
        <w:t>(</w:t>
      </w:r>
      <w:r w:rsidR="004F793A">
        <w:rPr>
          <w:rFonts w:ascii="Times New Roman" w:hAnsi="Times New Roman" w:cs="Times New Roman"/>
        </w:rPr>
        <w:t>role in fighting for voting rights for women, role in fighting for other rights for women, role in fighting for rights for other groups</w:t>
      </w:r>
      <w:r w:rsidR="008A2B7A" w:rsidRPr="003E4117">
        <w:rPr>
          <w:rFonts w:eastAsia="Times New Roman"/>
        </w:rPr>
        <w:t>).</w:t>
      </w:r>
    </w:p>
    <w:p w14:paraId="374FB053" w14:textId="1AEEA661" w:rsidR="003F3E0D" w:rsidRPr="008B712D" w:rsidRDefault="003F3E0D" w:rsidP="004E28C2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eastAsia="Times New Roman"/>
        </w:rPr>
        <w:t xml:space="preserve">What was the Suffrage Movement?  Refer to the </w:t>
      </w:r>
      <w:r w:rsidR="00E672A9">
        <w:rPr>
          <w:rFonts w:eastAsia="Times New Roman"/>
        </w:rPr>
        <w:t xml:space="preserve">classroom </w:t>
      </w:r>
      <w:r>
        <w:rPr>
          <w:rFonts w:eastAsia="Times New Roman"/>
        </w:rPr>
        <w:t>text</w:t>
      </w:r>
      <w:r w:rsidR="00F760BD">
        <w:rPr>
          <w:rFonts w:eastAsia="Times New Roman"/>
        </w:rPr>
        <w:t>s</w:t>
      </w:r>
      <w:r>
        <w:rPr>
          <w:rFonts w:eastAsia="Times New Roman"/>
        </w:rPr>
        <w:t xml:space="preserve"> to review the specifics of thi</w:t>
      </w:r>
      <w:r w:rsidR="00CD4342">
        <w:rPr>
          <w:rFonts w:eastAsia="Times New Roman"/>
        </w:rPr>
        <w:t>s time period and rights of women, African-Americans, and children</w:t>
      </w:r>
      <w:r>
        <w:rPr>
          <w:rFonts w:eastAsia="Times New Roman"/>
        </w:rPr>
        <w:t>.</w:t>
      </w:r>
    </w:p>
    <w:p w14:paraId="2BF05380" w14:textId="135DB7CA" w:rsidR="008B712D" w:rsidRPr="00756610" w:rsidRDefault="008B712D" w:rsidP="00756610">
      <w:pPr>
        <w:pStyle w:val="ListParagraph"/>
        <w:numPr>
          <w:ilvl w:val="1"/>
          <w:numId w:val="7"/>
        </w:numPr>
        <w:rPr>
          <w:rFonts w:eastAsia="Times New Roman"/>
        </w:rPr>
      </w:pPr>
      <w:r w:rsidRPr="00AF4D26">
        <w:rPr>
          <w:rFonts w:eastAsia="Times New Roman"/>
        </w:rPr>
        <w:t xml:space="preserve">To review the history of voting rights, </w:t>
      </w:r>
      <w:r w:rsidR="00AF4D26" w:rsidRPr="00AF4D26">
        <w:rPr>
          <w:rFonts w:eastAsia="Times New Roman"/>
        </w:rPr>
        <w:t xml:space="preserve">use this link to </w:t>
      </w:r>
      <w:r w:rsidR="00AF4D26">
        <w:rPr>
          <w:rFonts w:eastAsia="Times New Roman"/>
        </w:rPr>
        <w:t xml:space="preserve">The Library of Congress: </w:t>
      </w:r>
      <w:hyperlink r:id="rId5" w:history="1">
        <w:r w:rsidR="00AF4D26" w:rsidRPr="00AF4D26">
          <w:rPr>
            <w:rStyle w:val="Hyperlink"/>
            <w:rFonts w:eastAsia="Times New Roman"/>
          </w:rPr>
          <w:t>https://www.loc.gov/teachers/classroommaterials/presentationsandactivities/presentations/elections/founders-and-the-vote.html</w:t>
        </w:r>
      </w:hyperlink>
    </w:p>
    <w:p w14:paraId="3EFEB344" w14:textId="778A6524" w:rsidR="003F3E0D" w:rsidRPr="003F3E0D" w:rsidRDefault="003F3E0D" w:rsidP="004E28C2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eastAsia="Times New Roman"/>
        </w:rPr>
        <w:t>Use the links below to connect the national Suffrage Movement to events in Florida.  Discuss how Florida did not formally recognize the 19</w:t>
      </w:r>
      <w:r w:rsidRPr="003F3E0D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Amendment until 1969 even though women were allowed to vote before that.</w:t>
      </w:r>
    </w:p>
    <w:p w14:paraId="2D49130E" w14:textId="2C5D4ED2" w:rsidR="00393D03" w:rsidRDefault="00393D03" w:rsidP="00393D03">
      <w:pPr>
        <w:pStyle w:val="ListParagraph"/>
        <w:numPr>
          <w:ilvl w:val="1"/>
          <w:numId w:val="7"/>
        </w:numPr>
      </w:pPr>
      <w:r>
        <w:fldChar w:fldCharType="begin"/>
      </w:r>
      <w:r>
        <w:instrText xml:space="preserve"> HYPERLINK "</w:instrText>
      </w:r>
      <w:r w:rsidRPr="00393D03">
        <w:instrText>https://www.floridamemory.com/learn/exhibits/in-her-own-words/</w:instrText>
      </w:r>
      <w:r>
        <w:instrText xml:space="preserve">" </w:instrText>
      </w:r>
      <w:r>
        <w:fldChar w:fldCharType="separate"/>
      </w:r>
      <w:r w:rsidRPr="00BB53A2">
        <w:rPr>
          <w:rStyle w:val="Hyperlink"/>
        </w:rPr>
        <w:t>https://www.floridamemory.com/learn/exhibits/in-her-own-words/</w:t>
      </w:r>
      <w:r>
        <w:fldChar w:fldCharType="end"/>
      </w:r>
      <w:r>
        <w:t xml:space="preserve"> </w:t>
      </w:r>
    </w:p>
    <w:p w14:paraId="1DFC3510" w14:textId="73361E2B" w:rsidR="003F3E0D" w:rsidRDefault="00393D03" w:rsidP="00393D03">
      <w:pPr>
        <w:pStyle w:val="ListParagraph"/>
        <w:numPr>
          <w:ilvl w:val="1"/>
          <w:numId w:val="7"/>
        </w:numPr>
      </w:pPr>
      <w:r>
        <w:fldChar w:fldCharType="begin"/>
      </w:r>
      <w:r>
        <w:instrText xml:space="preserve"> HYPERLINK "</w:instrText>
      </w:r>
      <w:r w:rsidRPr="00393D03">
        <w:instrText>http://articles.orlandosentinel.com/1996-09-01/news/9608291707_1_women-suffrage-suffrage-movement-suffrage-association</w:instrText>
      </w:r>
      <w:r>
        <w:instrText xml:space="preserve">" </w:instrText>
      </w:r>
      <w:r>
        <w:fldChar w:fldCharType="separate"/>
      </w:r>
      <w:r w:rsidRPr="00BB53A2">
        <w:rPr>
          <w:rStyle w:val="Hyperlink"/>
        </w:rPr>
        <w:t>http://articles.orlandosentinel.com/1996-09-01/news/9608291707_1_women-suffrage-suffrage-movement-suffrage-association</w:t>
      </w:r>
      <w:r>
        <w:fldChar w:fldCharType="end"/>
      </w:r>
    </w:p>
    <w:p w14:paraId="30DAAD83" w14:textId="1FE6166A" w:rsidR="003F3E0D" w:rsidRDefault="003F3E0D" w:rsidP="004E28C2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Show the pictures of five leaders of the Women’s Suffrage Movement located at the bottom of this lesson plan.  Provide students with the matrix and/or note-taking tool. </w:t>
      </w:r>
      <w:r w:rsidR="006E22F1">
        <w:rPr>
          <w:rFonts w:ascii="Times New Roman" w:hAnsi="Times New Roman" w:cs="Times New Roman"/>
        </w:rPr>
        <w:t xml:space="preserve">Review the alternatives and criteria.  </w:t>
      </w:r>
      <w:r>
        <w:rPr>
          <w:rFonts w:ascii="Times New Roman" w:hAnsi="Times New Roman" w:cs="Times New Roman"/>
        </w:rPr>
        <w:t>Explain that they will research each of these women and determine which one was the most influential helping women get the right to vote.</w:t>
      </w:r>
    </w:p>
    <w:p w14:paraId="6839E2DE" w14:textId="134342C2" w:rsidR="00AE421F" w:rsidRDefault="00AE421F" w:rsidP="004E28C2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following link </w:t>
      </w:r>
      <w:r w:rsidR="00A640B0">
        <w:rPr>
          <w:rFonts w:ascii="Times New Roman" w:hAnsi="Times New Roman" w:cs="Times New Roman"/>
        </w:rPr>
        <w:t>to read about important women in the Suffrage Movement:</w:t>
      </w:r>
      <w:r>
        <w:rPr>
          <w:rFonts w:ascii="Times New Roman" w:hAnsi="Times New Roman" w:cs="Times New Roman"/>
        </w:rPr>
        <w:t xml:space="preserve"> </w:t>
      </w:r>
    </w:p>
    <w:p w14:paraId="1664D95B" w14:textId="47F6CFC5" w:rsidR="00A640B0" w:rsidRDefault="0087242C" w:rsidP="00A640B0">
      <w:pPr>
        <w:pStyle w:val="ListParagraph"/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 w:cs="Times New Roman"/>
        </w:rPr>
      </w:pPr>
      <w:hyperlink r:id="rId6" w:history="1">
        <w:r w:rsidR="00A640B0" w:rsidRPr="009B7452">
          <w:rPr>
            <w:rStyle w:val="Hyperlink"/>
            <w:rFonts w:ascii="Times New Roman" w:hAnsi="Times New Roman" w:cs="Times New Roman"/>
          </w:rPr>
          <w:t>http://www.history.com/t</w:t>
        </w:r>
        <w:r w:rsidR="00A640B0" w:rsidRPr="009B7452">
          <w:rPr>
            <w:rStyle w:val="Hyperlink"/>
            <w:rFonts w:ascii="Times New Roman" w:hAnsi="Times New Roman" w:cs="Times New Roman"/>
          </w:rPr>
          <w:t>o</w:t>
        </w:r>
        <w:r w:rsidR="00A640B0" w:rsidRPr="009B7452">
          <w:rPr>
            <w:rStyle w:val="Hyperlink"/>
            <w:rFonts w:ascii="Times New Roman" w:hAnsi="Times New Roman" w:cs="Times New Roman"/>
          </w:rPr>
          <w:t>pics/womens-history</w:t>
        </w:r>
        <w:bookmarkStart w:id="0" w:name="_GoBack"/>
        <w:bookmarkEnd w:id="0"/>
        <w:r w:rsidR="00A640B0" w:rsidRPr="009B7452">
          <w:rPr>
            <w:rStyle w:val="Hyperlink"/>
            <w:rFonts w:ascii="Times New Roman" w:hAnsi="Times New Roman" w:cs="Times New Roman"/>
          </w:rPr>
          <w:t>/</w:t>
        </w:r>
        <w:r w:rsidR="00A640B0" w:rsidRPr="009B7452">
          <w:rPr>
            <w:rStyle w:val="Hyperlink"/>
            <w:rFonts w:ascii="Times New Roman" w:hAnsi="Times New Roman" w:cs="Times New Roman"/>
          </w:rPr>
          <w:t>women-who-fought-for-the-vote</w:t>
        </w:r>
      </w:hyperlink>
      <w:r w:rsidR="00A640B0">
        <w:rPr>
          <w:rFonts w:ascii="Times New Roman" w:hAnsi="Times New Roman" w:cs="Times New Roman"/>
        </w:rPr>
        <w:t xml:space="preserve"> </w:t>
      </w:r>
    </w:p>
    <w:p w14:paraId="6B8501B9" w14:textId="685582A3" w:rsidR="00695417" w:rsidRPr="00065003" w:rsidRDefault="000924DE" w:rsidP="0006500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65003">
        <w:rPr>
          <w:rFonts w:eastAsia="Times New Roman"/>
        </w:rPr>
        <w:t>Use the followin</w:t>
      </w:r>
      <w:r w:rsidR="004E28C2">
        <w:rPr>
          <w:rFonts w:eastAsia="Times New Roman"/>
        </w:rPr>
        <w:t>g links to research each</w:t>
      </w:r>
      <w:r w:rsidR="006E45F0">
        <w:rPr>
          <w:rFonts w:eastAsia="Times New Roman"/>
        </w:rPr>
        <w:t xml:space="preserve"> </w:t>
      </w:r>
      <w:r w:rsidR="006E22F1">
        <w:rPr>
          <w:rFonts w:eastAsia="Times New Roman"/>
        </w:rPr>
        <w:t>woman</w:t>
      </w:r>
      <w:r w:rsidR="00065003" w:rsidRPr="00065003">
        <w:rPr>
          <w:rFonts w:ascii="Times New Roman" w:hAnsi="Times New Roman" w:cs="Times New Roman"/>
        </w:rPr>
        <w:t>:</w:t>
      </w:r>
    </w:p>
    <w:p w14:paraId="461384C4" w14:textId="1248064D" w:rsidR="00393D03" w:rsidRPr="00393D03" w:rsidRDefault="006E22F1" w:rsidP="00393D0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Susan B. Anthony </w:t>
      </w:r>
      <w:hyperlink r:id="rId7" w:history="1">
        <w:r w:rsidR="00393D03" w:rsidRPr="00BB53A2">
          <w:rPr>
            <w:rStyle w:val="Hyperlink"/>
          </w:rPr>
          <w:t>https://www.youtube.com/watch?v=jiK6GI-lj2Y</w:t>
        </w:r>
      </w:hyperlink>
    </w:p>
    <w:p w14:paraId="74C64620" w14:textId="43664936" w:rsidR="006E22F1" w:rsidRDefault="006E22F1" w:rsidP="00393D0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Alice Paul</w:t>
      </w:r>
      <w:r w:rsidR="00B62A54">
        <w:rPr>
          <w:rFonts w:ascii="Times New Roman" w:hAnsi="Times New Roman" w:cs="Times New Roman"/>
        </w:rPr>
        <w:t xml:space="preserve"> </w:t>
      </w:r>
      <w:hyperlink r:id="rId8" w:history="1">
        <w:r w:rsidR="00B62A54" w:rsidRPr="009B7452">
          <w:rPr>
            <w:rStyle w:val="Hyperlink"/>
            <w:rFonts w:ascii="Times New Roman" w:hAnsi="Times New Roman" w:cs="Times New Roman"/>
          </w:rPr>
          <w:t>https://www.you</w:t>
        </w:r>
        <w:r w:rsidR="00B62A54" w:rsidRPr="009B7452">
          <w:rPr>
            <w:rStyle w:val="Hyperlink"/>
            <w:rFonts w:ascii="Times New Roman" w:hAnsi="Times New Roman" w:cs="Times New Roman"/>
          </w:rPr>
          <w:t>t</w:t>
        </w:r>
        <w:r w:rsidR="00B62A54" w:rsidRPr="009B7452">
          <w:rPr>
            <w:rStyle w:val="Hyperlink"/>
            <w:rFonts w:ascii="Times New Roman" w:hAnsi="Times New Roman" w:cs="Times New Roman"/>
          </w:rPr>
          <w:t>ube.com/watch?v=5GDe4DkZN2A</w:t>
        </w:r>
      </w:hyperlink>
      <w:r w:rsidR="00B62A54">
        <w:rPr>
          <w:rFonts w:ascii="Times New Roman" w:hAnsi="Times New Roman" w:cs="Times New Roman"/>
        </w:rPr>
        <w:t xml:space="preserve"> </w:t>
      </w:r>
    </w:p>
    <w:p w14:paraId="5C20F9CD" w14:textId="16DA6F3D" w:rsidR="006E22F1" w:rsidRDefault="006E22F1" w:rsidP="006E22F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Elizabeth Cady Stanton</w:t>
      </w:r>
      <w:r w:rsidR="00B62A54">
        <w:rPr>
          <w:rFonts w:ascii="Times New Roman" w:hAnsi="Times New Roman" w:cs="Times New Roman"/>
        </w:rPr>
        <w:t xml:space="preserve"> </w:t>
      </w:r>
      <w:hyperlink r:id="rId9" w:history="1">
        <w:r w:rsidR="00756610" w:rsidRPr="00BB53A2">
          <w:rPr>
            <w:rStyle w:val="Hyperlink"/>
          </w:rPr>
          <w:t>https://www.youtube.com/watch?v=bE38EpqCtUk</w:t>
        </w:r>
      </w:hyperlink>
      <w:r w:rsidR="00756610">
        <w:t xml:space="preserve"> </w:t>
      </w:r>
    </w:p>
    <w:p w14:paraId="68B2BE51" w14:textId="12D94751" w:rsidR="006E22F1" w:rsidRDefault="006E22F1" w:rsidP="006E22F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Lucy Stone</w:t>
      </w:r>
      <w:r w:rsidR="00B62A54">
        <w:rPr>
          <w:rFonts w:ascii="Times New Roman" w:hAnsi="Times New Roman" w:cs="Times New Roman"/>
        </w:rPr>
        <w:t xml:space="preserve"> </w:t>
      </w:r>
      <w:hyperlink r:id="rId10" w:history="1">
        <w:r w:rsidR="00B62A54" w:rsidRPr="009B7452">
          <w:rPr>
            <w:rStyle w:val="Hyperlink"/>
            <w:rFonts w:ascii="Times New Roman" w:hAnsi="Times New Roman" w:cs="Times New Roman"/>
          </w:rPr>
          <w:t>https://www.y</w:t>
        </w:r>
        <w:r w:rsidR="00B62A54" w:rsidRPr="009B7452">
          <w:rPr>
            <w:rStyle w:val="Hyperlink"/>
            <w:rFonts w:ascii="Times New Roman" w:hAnsi="Times New Roman" w:cs="Times New Roman"/>
          </w:rPr>
          <w:t>o</w:t>
        </w:r>
        <w:r w:rsidR="00B62A54" w:rsidRPr="009B7452">
          <w:rPr>
            <w:rStyle w:val="Hyperlink"/>
            <w:rFonts w:ascii="Times New Roman" w:hAnsi="Times New Roman" w:cs="Times New Roman"/>
          </w:rPr>
          <w:t>utube.com/watch?v=2hcIDGAKCjE</w:t>
        </w:r>
      </w:hyperlink>
      <w:r w:rsidR="00B62A54">
        <w:rPr>
          <w:rFonts w:ascii="Times New Roman" w:hAnsi="Times New Roman" w:cs="Times New Roman"/>
        </w:rPr>
        <w:t xml:space="preserve"> </w:t>
      </w:r>
    </w:p>
    <w:p w14:paraId="0A34DDF1" w14:textId="287869E4" w:rsidR="008617F7" w:rsidRDefault="006E22F1" w:rsidP="006E22F1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Ida B. Wells </w:t>
      </w:r>
      <w:hyperlink r:id="rId11" w:history="1">
        <w:r w:rsidRPr="009B7452">
          <w:rPr>
            <w:rStyle w:val="Hyperlink"/>
            <w:rFonts w:ascii="Times New Roman" w:hAnsi="Times New Roman" w:cs="Times New Roman"/>
          </w:rPr>
          <w:t>https://www.youtube.co</w:t>
        </w:r>
        <w:r w:rsidRPr="009B7452">
          <w:rPr>
            <w:rStyle w:val="Hyperlink"/>
            <w:rFonts w:ascii="Times New Roman" w:hAnsi="Times New Roman" w:cs="Times New Roman"/>
          </w:rPr>
          <w:t>m</w:t>
        </w:r>
        <w:r w:rsidRPr="009B7452">
          <w:rPr>
            <w:rStyle w:val="Hyperlink"/>
            <w:rFonts w:ascii="Times New Roman" w:hAnsi="Times New Roman" w:cs="Times New Roman"/>
          </w:rPr>
          <w:t>/watch?v=9DgsA3B4oVA</w:t>
        </w:r>
      </w:hyperlink>
      <w:r>
        <w:rPr>
          <w:rFonts w:ascii="Times New Roman" w:hAnsi="Times New Roman" w:cs="Times New Roman"/>
        </w:rPr>
        <w:t xml:space="preserve"> </w:t>
      </w:r>
    </w:p>
    <w:p w14:paraId="78C307C3" w14:textId="52076C2B" w:rsidR="00986C54" w:rsidRDefault="005B272E" w:rsidP="0098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After all info</w:t>
      </w:r>
      <w:r w:rsidR="00F50957">
        <w:rPr>
          <w:rFonts w:ascii="Times New Roman" w:hAnsi="Times New Roman" w:cs="Times New Roman"/>
        </w:rPr>
        <w:t>rmation has been gathered, use</w:t>
      </w:r>
      <w:r>
        <w:rPr>
          <w:rFonts w:ascii="Times New Roman" w:hAnsi="Times New Roman" w:cs="Times New Roman"/>
        </w:rPr>
        <w:t xml:space="preserve"> the matrix </w:t>
      </w:r>
      <w:r w:rsidR="00F50957">
        <w:rPr>
          <w:rFonts w:ascii="Times New Roman" w:hAnsi="Times New Roman" w:cs="Times New Roman"/>
        </w:rPr>
        <w:t xml:space="preserve">to </w:t>
      </w:r>
      <w:r w:rsidR="006E45F0">
        <w:rPr>
          <w:rFonts w:ascii="Times New Roman" w:hAnsi="Times New Roman" w:cs="Times New Roman"/>
        </w:rPr>
        <w:t>s</w:t>
      </w:r>
      <w:r w:rsidR="004F793A">
        <w:rPr>
          <w:rFonts w:ascii="Times New Roman" w:hAnsi="Times New Roman" w:cs="Times New Roman"/>
        </w:rPr>
        <w:t>tart a discussion on Susan B. Anthony</w:t>
      </w:r>
      <w:r w:rsidR="000924DE">
        <w:rPr>
          <w:rFonts w:ascii="Times New Roman" w:hAnsi="Times New Roman" w:cs="Times New Roman"/>
        </w:rPr>
        <w:t>.</w:t>
      </w:r>
      <w:r w:rsidR="00986C54">
        <w:rPr>
          <w:rFonts w:ascii="Times New Roman" w:hAnsi="Times New Roman" w:cs="Times New Roman"/>
        </w:rPr>
        <w:t xml:space="preserve">  </w:t>
      </w:r>
      <w:r w:rsidR="000924DE">
        <w:rPr>
          <w:rFonts w:ascii="Times New Roman" w:hAnsi="Times New Roman" w:cs="Times New Roman"/>
        </w:rPr>
        <w:t xml:space="preserve">What notes </w:t>
      </w:r>
      <w:r w:rsidR="006E45F0">
        <w:rPr>
          <w:rFonts w:ascii="Times New Roman" w:hAnsi="Times New Roman" w:cs="Times New Roman"/>
        </w:rPr>
        <w:t xml:space="preserve">were made related to each of the criteria? Does </w:t>
      </w:r>
      <w:r w:rsidR="004F793A">
        <w:rPr>
          <w:rFonts w:ascii="Times New Roman" w:hAnsi="Times New Roman" w:cs="Times New Roman"/>
        </w:rPr>
        <w:t>Susan B. Anthony meet all of the criteria</w:t>
      </w:r>
      <w:r w:rsidR="006E45F0">
        <w:rPr>
          <w:rFonts w:ascii="Times New Roman" w:hAnsi="Times New Roman" w:cs="Times New Roman"/>
        </w:rPr>
        <w:t>?  If yes, how?</w:t>
      </w:r>
      <w:r w:rsidR="004F793A">
        <w:rPr>
          <w:rFonts w:ascii="Times New Roman" w:hAnsi="Times New Roman" w:cs="Times New Roman"/>
        </w:rPr>
        <w:t xml:space="preserve">  If not, what is missing?</w:t>
      </w:r>
    </w:p>
    <w:p w14:paraId="495FC548" w14:textId="4D97E64B" w:rsidR="007765E6" w:rsidRPr="007765E6" w:rsidRDefault="007765E6" w:rsidP="007765E6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 did she </w:t>
      </w:r>
      <w:r w:rsidRPr="004564F4">
        <w:rPr>
          <w:rFonts w:ascii="Times New Roman" w:eastAsia="Times New Roman" w:hAnsi="Times New Roman" w:cs="Times New Roman"/>
        </w:rPr>
        <w:t>go beyond basic civic and political responsibilities to improve government and society</w:t>
      </w:r>
      <w:r>
        <w:rPr>
          <w:rFonts w:ascii="Times New Roman" w:eastAsia="Times New Roman" w:hAnsi="Times New Roman" w:cs="Times New Roman"/>
        </w:rPr>
        <w:t>?</w:t>
      </w:r>
    </w:p>
    <w:p w14:paraId="0E7585BA" w14:textId="576AAE26" w:rsidR="007765E6" w:rsidRDefault="007765E6" w:rsidP="007765E6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risks did she take?</w:t>
      </w:r>
    </w:p>
    <w:p w14:paraId="7E7143FF" w14:textId="270A5263" w:rsidR="00986C54" w:rsidRPr="00986C54" w:rsidRDefault="00986C54" w:rsidP="0098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Repeat this process for the other </w:t>
      </w:r>
      <w:r w:rsidR="004F793A">
        <w:rPr>
          <w:rFonts w:ascii="Times New Roman" w:hAnsi="Times New Roman" w:cs="Times New Roman"/>
        </w:rPr>
        <w:t>women</w:t>
      </w:r>
      <w:r>
        <w:rPr>
          <w:rFonts w:ascii="Times New Roman" w:hAnsi="Times New Roman" w:cs="Times New Roman"/>
        </w:rPr>
        <w:t>.</w:t>
      </w:r>
    </w:p>
    <w:p w14:paraId="04688634" w14:textId="7D568E1B" w:rsidR="00695417" w:rsidRDefault="00F4020E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695417">
        <w:rPr>
          <w:rFonts w:eastAsia="Times New Roman"/>
        </w:rPr>
        <w:t>In teams the st</w:t>
      </w:r>
      <w:r w:rsidR="00D13C05">
        <w:rPr>
          <w:rFonts w:eastAsia="Times New Roman"/>
        </w:rPr>
        <w:t xml:space="preserve">udents will work together to evaluate the completed matrix and make a decision regarding the </w:t>
      </w:r>
      <w:r w:rsidR="007765E6">
        <w:rPr>
          <w:rFonts w:eastAsia="Times New Roman"/>
        </w:rPr>
        <w:t>woman that should be named as T</w:t>
      </w:r>
      <w:r w:rsidR="00CD4342">
        <w:rPr>
          <w:rFonts w:eastAsia="Times New Roman"/>
        </w:rPr>
        <w:t>he Most Influential Woman of the Women’s Suffrage Movement</w:t>
      </w:r>
      <w:r w:rsidRPr="00695417">
        <w:rPr>
          <w:rFonts w:eastAsia="Times New Roman"/>
        </w:rPr>
        <w:t xml:space="preserve">. </w:t>
      </w:r>
      <w:r w:rsidR="00D13C05">
        <w:rPr>
          <w:rFonts w:eastAsia="Times New Roman"/>
        </w:rPr>
        <w:t xml:space="preserve"> Students w</w:t>
      </w:r>
      <w:r w:rsidR="0026290E">
        <w:rPr>
          <w:rFonts w:eastAsia="Times New Roman"/>
        </w:rPr>
        <w:t xml:space="preserve">ill then rank each </w:t>
      </w:r>
      <w:r w:rsidR="00CD4342">
        <w:rPr>
          <w:rFonts w:eastAsia="Times New Roman"/>
        </w:rPr>
        <w:t>woman</w:t>
      </w:r>
      <w:r w:rsidR="00D13C05">
        <w:rPr>
          <w:rFonts w:eastAsia="Times New Roman"/>
        </w:rPr>
        <w:t xml:space="preserve"> from first to last.</w:t>
      </w:r>
    </w:p>
    <w:p w14:paraId="2F06A220" w14:textId="1F91B14B" w:rsidR="00695417" w:rsidRDefault="00362148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S</w:t>
      </w:r>
      <w:r w:rsidR="00F4020E" w:rsidRPr="00695417">
        <w:rPr>
          <w:rFonts w:eastAsia="Times New Roman"/>
        </w:rPr>
        <w:t>tudents will then present t</w:t>
      </w:r>
      <w:r w:rsidR="00D13C05">
        <w:rPr>
          <w:rFonts w:eastAsia="Times New Roman"/>
        </w:rPr>
        <w:t>heir findings to the class, giving</w:t>
      </w:r>
      <w:r w:rsidR="00F4020E" w:rsidRPr="00695417">
        <w:rPr>
          <w:rFonts w:eastAsia="Times New Roman"/>
        </w:rPr>
        <w:t xml:space="preserve"> th</w:t>
      </w:r>
      <w:r w:rsidR="00D13C05">
        <w:rPr>
          <w:rFonts w:eastAsia="Times New Roman"/>
        </w:rPr>
        <w:t xml:space="preserve">e reasons why ranked the choices as they did </w:t>
      </w:r>
      <w:r w:rsidR="00F4020E" w:rsidRPr="00695417">
        <w:rPr>
          <w:rFonts w:eastAsia="Times New Roman"/>
        </w:rPr>
        <w:t>and the procedure of how they got to that decision.</w:t>
      </w:r>
      <w:r w:rsidR="006E45F0">
        <w:rPr>
          <w:rFonts w:eastAsia="Times New Roman"/>
        </w:rPr>
        <w:t xml:space="preserve">  </w:t>
      </w:r>
      <w:r w:rsidR="003E4D44">
        <w:rPr>
          <w:rFonts w:eastAsia="Times New Roman"/>
        </w:rPr>
        <w:t>What is the opportunity cost (</w:t>
      </w:r>
      <w:r w:rsidR="00CD4342">
        <w:rPr>
          <w:rFonts w:eastAsia="Times New Roman"/>
        </w:rPr>
        <w:t>the next-best choice for the Most Influential Woman of the Women’s Suffrage Movement</w:t>
      </w:r>
      <w:r w:rsidR="003E4D44">
        <w:rPr>
          <w:rFonts w:eastAsia="Times New Roman"/>
        </w:rPr>
        <w:t>)?</w:t>
      </w:r>
    </w:p>
    <w:p w14:paraId="604E2067" w14:textId="303E0C2D" w:rsidR="00DD5FE6" w:rsidRDefault="00DD5FE6" w:rsidP="00DD5FE6">
      <w:pPr>
        <w:pStyle w:val="ListParagraph"/>
        <w:numPr>
          <w:ilvl w:val="1"/>
          <w:numId w:val="7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Encourage students to discuss each step in their processes for making their choices.  What did they do first?  After that?</w:t>
      </w:r>
    </w:p>
    <w:p w14:paraId="137C02D9" w14:textId="24BA465D" w:rsidR="008E1B2C" w:rsidRPr="008E1B2C" w:rsidRDefault="00F92F55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695417">
        <w:rPr>
          <w:rFonts w:ascii="Times New Roman" w:hAnsi="Times New Roman" w:cs="Times New Roman"/>
        </w:rPr>
        <w:t>Students write a</w:t>
      </w:r>
      <w:r w:rsidR="006E45F0">
        <w:rPr>
          <w:rFonts w:ascii="Times New Roman" w:hAnsi="Times New Roman" w:cs="Times New Roman"/>
        </w:rPr>
        <w:t xml:space="preserve"> letter to </w:t>
      </w:r>
      <w:r w:rsidR="00CD4342">
        <w:rPr>
          <w:rFonts w:ascii="Times New Roman" w:hAnsi="Times New Roman" w:cs="Times New Roman"/>
        </w:rPr>
        <w:t>Women of the 21</w:t>
      </w:r>
      <w:r w:rsidR="00CD4342" w:rsidRPr="00CD4342">
        <w:rPr>
          <w:rFonts w:ascii="Times New Roman" w:hAnsi="Times New Roman" w:cs="Times New Roman"/>
          <w:vertAlign w:val="superscript"/>
        </w:rPr>
        <w:t>st</w:t>
      </w:r>
      <w:r w:rsidR="00CD4342">
        <w:rPr>
          <w:rFonts w:ascii="Times New Roman" w:hAnsi="Times New Roman" w:cs="Times New Roman"/>
        </w:rPr>
        <w:t xml:space="preserve"> Century and explain</w:t>
      </w:r>
      <w:r w:rsidR="008E1B2C">
        <w:rPr>
          <w:rFonts w:ascii="Times New Roman" w:hAnsi="Times New Roman" w:cs="Times New Roman"/>
        </w:rPr>
        <w:t>:</w:t>
      </w:r>
    </w:p>
    <w:p w14:paraId="732BF795" w14:textId="0345EB12" w:rsidR="008E1B2C" w:rsidRPr="008E1B2C" w:rsidRDefault="0026290E" w:rsidP="008E1B2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how they ranked each </w:t>
      </w:r>
      <w:r w:rsidR="00CD4342">
        <w:rPr>
          <w:rFonts w:eastAsia="Times New Roman"/>
        </w:rPr>
        <w:t>woman</w:t>
      </w:r>
    </w:p>
    <w:p w14:paraId="37BAA8F7" w14:textId="77777777" w:rsidR="008E1B2C" w:rsidRPr="008E1B2C" w:rsidRDefault="008E1B2C" w:rsidP="008E1B2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ascii="Times New Roman" w:hAnsi="Times New Roman" w:cs="Times New Roman"/>
        </w:rPr>
        <w:t>the process they used for making their choices and</w:t>
      </w:r>
    </w:p>
    <w:p w14:paraId="3C779257" w14:textId="3B7EFB09" w:rsidR="00EB140E" w:rsidRPr="00EB140E" w:rsidRDefault="008E1B2C" w:rsidP="00EB140E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r>
        <w:rPr>
          <w:rFonts w:ascii="Times New Roman" w:hAnsi="Times New Roman" w:cs="Times New Roman"/>
        </w:rPr>
        <w:t xml:space="preserve">why the </w:t>
      </w:r>
      <w:r w:rsidR="00CD4342">
        <w:rPr>
          <w:rFonts w:ascii="Times New Roman" w:hAnsi="Times New Roman" w:cs="Times New Roman"/>
        </w:rPr>
        <w:t>woman they chose is the best choice.</w:t>
      </w:r>
      <w:r w:rsidR="00F92F55" w:rsidRPr="00695417">
        <w:rPr>
          <w:rFonts w:ascii="Times New Roman" w:hAnsi="Times New Roman" w:cs="Times New Roman"/>
        </w:rPr>
        <w:t xml:space="preserve"> </w:t>
      </w:r>
    </w:p>
    <w:p w14:paraId="1E3BB317" w14:textId="3F314C3C" w:rsidR="00EB140E" w:rsidRDefault="00EB140E" w:rsidP="00EB140E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A frame can also be used:</w:t>
      </w:r>
    </w:p>
    <w:p w14:paraId="662E0D20" w14:textId="63F4523B" w:rsidR="00EB140E" w:rsidRPr="007D3085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 w:rsidRPr="008427A9">
        <w:rPr>
          <w:rFonts w:cs="Verdana"/>
        </w:rPr>
        <w:t>Date:</w:t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</w:p>
    <w:p w14:paraId="0FBA84FB" w14:textId="3508AE35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rPr>
          <w:rFonts w:cs="Verdana"/>
        </w:rPr>
        <w:t xml:space="preserve">Dear </w:t>
      </w:r>
      <w:r w:rsidR="00CD4342">
        <w:rPr>
          <w:rFonts w:cs="Verdana"/>
        </w:rPr>
        <w:t>Women of the 21</w:t>
      </w:r>
      <w:r w:rsidR="00CD4342" w:rsidRPr="00CD4342">
        <w:rPr>
          <w:rFonts w:cs="Verdana"/>
          <w:vertAlign w:val="superscript"/>
        </w:rPr>
        <w:t>st</w:t>
      </w:r>
      <w:r w:rsidR="00CD4342">
        <w:rPr>
          <w:rFonts w:cs="Verdana"/>
        </w:rPr>
        <w:t xml:space="preserve"> Century</w:t>
      </w:r>
      <w:r w:rsidR="00837AD5">
        <w:rPr>
          <w:rFonts w:cs="Verdana"/>
        </w:rPr>
        <w:t>,</w:t>
      </w:r>
      <w:r>
        <w:rPr>
          <w:rFonts w:cs="Verdana"/>
        </w:rPr>
        <w:t xml:space="preserve"> </w:t>
      </w:r>
    </w:p>
    <w:p w14:paraId="018C4A6F" w14:textId="5B173D47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t>Our t</w:t>
      </w:r>
      <w:r w:rsidR="001B40F7">
        <w:t xml:space="preserve">eam has reviewed information on the </w:t>
      </w:r>
      <w:r w:rsidR="00CD4342">
        <w:t>five women</w:t>
      </w:r>
      <w:r w:rsidRPr="008427A9">
        <w:t xml:space="preserve"> </w:t>
      </w:r>
      <w:r w:rsidRPr="008427A9">
        <w:rPr>
          <w:color w:val="000000"/>
        </w:rPr>
        <w:t xml:space="preserve">that you provided and </w:t>
      </w:r>
      <w:r>
        <w:rPr>
          <w:color w:val="000000"/>
        </w:rPr>
        <w:t>are suggesting the follo</w:t>
      </w:r>
      <w:r w:rsidR="00D13C05">
        <w:rPr>
          <w:color w:val="000000"/>
        </w:rPr>
        <w:t xml:space="preserve">wing </w:t>
      </w:r>
      <w:r w:rsidR="006E45F0">
        <w:rPr>
          <w:color w:val="000000"/>
        </w:rPr>
        <w:t xml:space="preserve">for </w:t>
      </w:r>
      <w:r w:rsidR="00CD4342">
        <w:rPr>
          <w:color w:val="000000"/>
        </w:rPr>
        <w:t>the Most Influential Woman of the Women’s Suffrage Movement</w:t>
      </w:r>
      <w:r w:rsidR="006E45F0">
        <w:rPr>
          <w:color w:val="000000"/>
        </w:rPr>
        <w:t>.  We have ranked</w:t>
      </w:r>
      <w:r w:rsidR="00CD4342">
        <w:rPr>
          <w:color w:val="000000"/>
        </w:rPr>
        <w:t xml:space="preserve"> them</w:t>
      </w:r>
      <w:r>
        <w:rPr>
          <w:color w:val="000000"/>
        </w:rPr>
        <w:t xml:space="preserve"> in order beginning with our top choice.  </w:t>
      </w:r>
    </w:p>
    <w:p w14:paraId="7E102F1B" w14:textId="70099C6A" w:rsidR="00EB140E" w:rsidRPr="008427A9" w:rsidRDefault="006E45F0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Top Choice</w:t>
      </w:r>
      <w:r w:rsidR="00D13C05">
        <w:rPr>
          <w:rFonts w:cs="Verdana"/>
        </w:rPr>
        <w:t>:</w:t>
      </w:r>
      <w:r w:rsidR="00D13C05">
        <w:rPr>
          <w:rFonts w:cs="Verdana"/>
        </w:rPr>
        <w:tab/>
      </w:r>
      <w:r>
        <w:rPr>
          <w:rFonts w:cs="Verdana"/>
        </w:rPr>
        <w:tab/>
      </w:r>
      <w:r>
        <w:rPr>
          <w:rFonts w:cs="Verdana"/>
        </w:rPr>
        <w:tab/>
      </w:r>
      <w:r w:rsidR="00C876CB">
        <w:rPr>
          <w:rFonts w:cs="Verdana"/>
          <w:u w:val="single"/>
        </w:rPr>
        <w:tab/>
      </w:r>
      <w:r w:rsidR="00C876CB">
        <w:rPr>
          <w:rFonts w:cs="Verdana"/>
          <w:u w:val="single"/>
        </w:rPr>
        <w:tab/>
      </w:r>
      <w:r w:rsidR="00C876CB">
        <w:rPr>
          <w:rFonts w:cs="Verdana"/>
          <w:u w:val="single"/>
        </w:rPr>
        <w:tab/>
      </w:r>
      <w:r w:rsidR="00C876CB">
        <w:rPr>
          <w:rFonts w:cs="Verdana"/>
          <w:u w:val="single"/>
        </w:rPr>
        <w:tab/>
      </w:r>
    </w:p>
    <w:p w14:paraId="4DEC1426" w14:textId="2BB82AA3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lastRenderedPageBreak/>
        <w:t>Alternate Choice</w:t>
      </w:r>
      <w:r w:rsidRPr="008427A9">
        <w:rPr>
          <w:rFonts w:cs="Verdana"/>
        </w:rPr>
        <w:t xml:space="preserve"> #1:</w:t>
      </w:r>
      <w:r>
        <w:rPr>
          <w:rFonts w:cs="Verdana"/>
        </w:rPr>
        <w:tab/>
      </w:r>
      <w:r w:rsidRPr="008427A9"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74CDC60D" w14:textId="5F4F532D" w:rsidR="00EB140E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</w:t>
      </w:r>
      <w:r w:rsidRPr="008427A9">
        <w:rPr>
          <w:rFonts w:cs="Verdana"/>
        </w:rPr>
        <w:t xml:space="preserve"> #2:</w:t>
      </w:r>
      <w:r w:rsidRPr="008427A9">
        <w:rPr>
          <w:rFonts w:cs="Verdana"/>
        </w:rPr>
        <w:tab/>
      </w:r>
      <w:r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2347D79D" w14:textId="2EEF27FA" w:rsidR="00EB140E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 #3</w:t>
      </w:r>
      <w:r w:rsidRPr="008427A9">
        <w:rPr>
          <w:rFonts w:cs="Verdana"/>
        </w:rPr>
        <w:t>:</w:t>
      </w:r>
      <w:r>
        <w:rPr>
          <w:rFonts w:cs="Verdana"/>
        </w:rPr>
        <w:tab/>
      </w:r>
      <w:r w:rsidRPr="008427A9"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2596C5CE" w14:textId="07FB8076" w:rsidR="00CD4342" w:rsidRPr="00CD4342" w:rsidRDefault="00CD4342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CD4342">
        <w:rPr>
          <w:rFonts w:cs="Verdana"/>
        </w:rPr>
        <w:t>Alternate Choice #4</w:t>
      </w:r>
      <w:r>
        <w:rPr>
          <w:rFonts w:cs="Verdana"/>
        </w:rPr>
        <w:tab/>
      </w:r>
      <w:r>
        <w:rPr>
          <w:rFonts w:cs="Verdana"/>
        </w:rPr>
        <w:tab/>
        <w:t>________________________________</w:t>
      </w:r>
    </w:p>
    <w:p w14:paraId="242F30BA" w14:textId="567BEA0F" w:rsidR="00CD4342" w:rsidRPr="00CD4342" w:rsidRDefault="00CD4342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CD4342">
        <w:rPr>
          <w:rFonts w:cs="Verdana"/>
        </w:rPr>
        <w:t>Alternate Choice #5</w:t>
      </w:r>
      <w:r>
        <w:rPr>
          <w:rFonts w:cs="Verdana"/>
        </w:rPr>
        <w:tab/>
      </w:r>
      <w:r>
        <w:rPr>
          <w:rFonts w:cs="Verdana"/>
        </w:rPr>
        <w:tab/>
        <w:t>________________________________</w:t>
      </w:r>
    </w:p>
    <w:p w14:paraId="16275C1C" w14:textId="321F4E9F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rPr>
          <w:rFonts w:cs="Verdana"/>
        </w:rPr>
        <w:t>Our step-by-ste</w:t>
      </w:r>
      <w:r w:rsidR="003137B5">
        <w:rPr>
          <w:rFonts w:cs="Verdana"/>
        </w:rPr>
        <w:t>p procedure for ranking the choices in this way</w:t>
      </w:r>
      <w:r>
        <w:rPr>
          <w:rFonts w:cs="Verdana"/>
        </w:rPr>
        <w:t xml:space="preserve"> </w:t>
      </w:r>
      <w:r w:rsidRPr="008427A9">
        <w:rPr>
          <w:rFonts w:cs="Verdana"/>
        </w:rPr>
        <w:t>was:</w:t>
      </w:r>
    </w:p>
    <w:p w14:paraId="36FE372D" w14:textId="77777777" w:rsidR="007D3085" w:rsidRDefault="00EB140E" w:rsidP="007D3085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>
        <w:rPr>
          <w:rFonts w:cs="Verdana"/>
        </w:rPr>
        <w:t>Thank you for the opportunity to assist you with this project!</w:t>
      </w:r>
    </w:p>
    <w:p w14:paraId="5C730501" w14:textId="715BFBC1" w:rsidR="00520CEC" w:rsidRDefault="00A80731" w:rsidP="007D3085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>
        <w:rPr>
          <w:rFonts w:cs="Verdana"/>
        </w:rPr>
        <w:t>Sincerely,</w:t>
      </w:r>
    </w:p>
    <w:p w14:paraId="12041131" w14:textId="7CBC67D8" w:rsidR="0087242C" w:rsidRPr="00A80731" w:rsidRDefault="0087242C" w:rsidP="007D3085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>
        <w:rPr>
          <w:rFonts w:cs="Verdana"/>
        </w:rPr>
        <w:t xml:space="preserve">Five </w:t>
      </w:r>
      <w:proofErr w:type="spellStart"/>
      <w:r>
        <w:rPr>
          <w:rFonts w:cs="Verdana"/>
        </w:rPr>
        <w:t>Fearless</w:t>
      </w:r>
      <w:proofErr w:type="spellEnd"/>
      <w:r>
        <w:rPr>
          <w:rFonts w:cs="Verdana"/>
        </w:rPr>
        <w:t xml:space="preserve"> Females:</w:t>
      </w:r>
    </w:p>
    <w:p w14:paraId="6CF2E436" w14:textId="7F132F71" w:rsidR="00A13F77" w:rsidRDefault="00A13F77" w:rsidP="00A13F7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</w:t>
      </w:r>
      <w:r w:rsidR="008B64D9">
        <w:rPr>
          <w:rFonts w:ascii="Times New Roman" w:hAnsi="Times New Roman" w:cs="Times New Roman"/>
          <w:noProof/>
        </w:rPr>
        <w:t xml:space="preserve">   </w:t>
      </w:r>
      <w:r w:rsidR="008A2B7A">
        <w:rPr>
          <w:rFonts w:ascii="Times New Roman" w:hAnsi="Times New Roman" w:cs="Times New Roman"/>
          <w:noProof/>
        </w:rPr>
        <w:t xml:space="preserve">                  </w:t>
      </w:r>
      <w:r w:rsidR="008B64D9">
        <w:rPr>
          <w:rFonts w:ascii="Times New Roman" w:hAnsi="Times New Roman" w:cs="Times New Roman"/>
          <w:noProof/>
        </w:rPr>
        <w:t xml:space="preserve">            </w:t>
      </w:r>
      <w:r>
        <w:rPr>
          <w:rFonts w:ascii="Times New Roman" w:hAnsi="Times New Roman" w:cs="Times New Roman"/>
          <w:noProof/>
        </w:rPr>
        <w:t xml:space="preserve"> </w:t>
      </w:r>
    </w:p>
    <w:p w14:paraId="1B36B1EC" w14:textId="77777777" w:rsidR="0087242C" w:rsidRDefault="00975135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54D81F" wp14:editId="70C466A5">
            <wp:extent cx="2240167" cy="130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06" cy="131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="0087242C">
        <w:rPr>
          <w:rFonts w:ascii="Times New Roman" w:hAnsi="Times New Roman" w:cs="Times New Roman"/>
        </w:rPr>
        <w:t>Susan B. Anthony</w:t>
      </w:r>
    </w:p>
    <w:p w14:paraId="6A08AE0D" w14:textId="1364C06C" w:rsidR="0087242C" w:rsidRDefault="00975135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</w:p>
    <w:p w14:paraId="5ACBD404" w14:textId="42DD1191" w:rsidR="00C249CC" w:rsidRDefault="00975135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F8AFC0" wp14:editId="07946973">
            <wp:extent cx="1975181" cy="1371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92" cy="144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42C">
        <w:rPr>
          <w:rFonts w:ascii="Times New Roman" w:hAnsi="Times New Roman" w:cs="Times New Roman"/>
        </w:rPr>
        <w:t xml:space="preserve">   Alice Paul</w:t>
      </w:r>
    </w:p>
    <w:p w14:paraId="0CB7C0DB" w14:textId="7FA8B283" w:rsidR="00975135" w:rsidRDefault="00975135" w:rsidP="00A13F77">
      <w:pPr>
        <w:rPr>
          <w:rFonts w:ascii="Times New Roman" w:hAnsi="Times New Roman" w:cs="Times New Roman"/>
        </w:rPr>
      </w:pPr>
    </w:p>
    <w:p w14:paraId="006E450A" w14:textId="77777777" w:rsidR="00975135" w:rsidRDefault="00975135" w:rsidP="00A13F77">
      <w:pPr>
        <w:rPr>
          <w:rFonts w:ascii="Times New Roman" w:hAnsi="Times New Roman" w:cs="Times New Roman"/>
        </w:rPr>
      </w:pPr>
    </w:p>
    <w:p w14:paraId="46056DB3" w14:textId="3C7AC366" w:rsidR="0087242C" w:rsidRDefault="00975135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B5C7E5" wp14:editId="6C822F0E">
            <wp:extent cx="2082800" cy="151836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38" cy="153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="0087242C">
        <w:rPr>
          <w:rFonts w:ascii="Times New Roman" w:hAnsi="Times New Roman" w:cs="Times New Roman"/>
        </w:rPr>
        <w:t>Elizabeth Cady Stanton</w:t>
      </w:r>
      <w:r>
        <w:rPr>
          <w:rFonts w:ascii="Times New Roman" w:hAnsi="Times New Roman" w:cs="Times New Roman"/>
        </w:rPr>
        <w:t xml:space="preserve">                       </w:t>
      </w:r>
    </w:p>
    <w:p w14:paraId="2B11C4DD" w14:textId="77777777" w:rsidR="0087242C" w:rsidRDefault="0087242C" w:rsidP="00A13F77">
      <w:pPr>
        <w:rPr>
          <w:rFonts w:ascii="Times New Roman" w:hAnsi="Times New Roman" w:cs="Times New Roman"/>
        </w:rPr>
      </w:pPr>
    </w:p>
    <w:p w14:paraId="77EDFCC9" w14:textId="77777777" w:rsidR="0087242C" w:rsidRDefault="0087242C" w:rsidP="00A13F77">
      <w:pPr>
        <w:rPr>
          <w:rFonts w:ascii="Times New Roman" w:hAnsi="Times New Roman" w:cs="Times New Roman"/>
        </w:rPr>
      </w:pPr>
    </w:p>
    <w:p w14:paraId="69721C35" w14:textId="1D8020ED" w:rsidR="00975135" w:rsidRDefault="00975135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09CAC" wp14:editId="0A348FDF">
            <wp:extent cx="2161072" cy="143510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89" cy="14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42C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Lucy Stone</w:t>
      </w:r>
    </w:p>
    <w:p w14:paraId="577BDF71" w14:textId="77777777" w:rsidR="0087242C" w:rsidRDefault="0087242C" w:rsidP="00A13F77">
      <w:pPr>
        <w:rPr>
          <w:rFonts w:ascii="Times New Roman" w:hAnsi="Times New Roman" w:cs="Times New Roman"/>
        </w:rPr>
      </w:pPr>
    </w:p>
    <w:p w14:paraId="6FAA3336" w14:textId="77777777" w:rsidR="00975135" w:rsidRDefault="00975135" w:rsidP="00A13F77">
      <w:pPr>
        <w:rPr>
          <w:rFonts w:ascii="Times New Roman" w:hAnsi="Times New Roman" w:cs="Times New Roman"/>
        </w:rPr>
      </w:pPr>
    </w:p>
    <w:p w14:paraId="4C92CFC9" w14:textId="424A5C63" w:rsidR="00975135" w:rsidRDefault="00975135" w:rsidP="009751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C7D37" wp14:editId="493AB5CC">
            <wp:extent cx="2197313" cy="138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57" cy="1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42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Ida B. Wells</w:t>
      </w:r>
    </w:p>
    <w:p w14:paraId="39C71523" w14:textId="2582AB05" w:rsidR="0087242C" w:rsidRDefault="0087242C" w:rsidP="00975135">
      <w:pPr>
        <w:rPr>
          <w:rFonts w:ascii="Times New Roman" w:hAnsi="Times New Roman" w:cs="Times New Roman"/>
        </w:rPr>
      </w:pPr>
    </w:p>
    <w:p w14:paraId="720BD493" w14:textId="77777777" w:rsidR="0087242C" w:rsidRPr="007D3085" w:rsidRDefault="0087242C" w:rsidP="0087242C">
      <w:pPr>
        <w:widowControl w:val="0"/>
        <w:autoSpaceDE w:val="0"/>
        <w:autoSpaceDN w:val="0"/>
        <w:adjustRightInd w:val="0"/>
        <w:contextualSpacing/>
        <w:rPr>
          <w:rFonts w:cs="Verdana"/>
        </w:rPr>
      </w:pPr>
      <w:r w:rsidRPr="00E110AC">
        <w:rPr>
          <w:rFonts w:ascii="Times New Roman" w:hAnsi="Times New Roman" w:cs="Times New Roman"/>
        </w:rPr>
        <w:t>Extension/ideas:</w:t>
      </w:r>
    </w:p>
    <w:p w14:paraId="4AE70409" w14:textId="77777777" w:rsidR="0087242C" w:rsidRDefault="0087242C" w:rsidP="0087242C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Create a presentation for the Women of the 21 Century that outlines the woman chosen for the award.</w:t>
      </w:r>
    </w:p>
    <w:p w14:paraId="1B92B832" w14:textId="77777777" w:rsidR="0087242C" w:rsidRDefault="0087242C" w:rsidP="0087242C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 xml:space="preserve">Have </w:t>
      </w:r>
      <w:proofErr w:type="gramStart"/>
      <w:r>
        <w:rPr>
          <w:rFonts w:eastAsia="Times New Roman"/>
        </w:rPr>
        <w:t>students</w:t>
      </w:r>
      <w:proofErr w:type="gramEnd"/>
      <w:r>
        <w:rPr>
          <w:rFonts w:eastAsia="Times New Roman"/>
        </w:rPr>
        <w:t xml:space="preserve"> role play the women and stage a television interview with the women as a panel of experts on suffrage.</w:t>
      </w:r>
    </w:p>
    <w:p w14:paraId="66B1115B" w14:textId="77777777" w:rsidR="0087242C" w:rsidRDefault="0087242C" w:rsidP="0087242C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 xml:space="preserve">For more creative ideas, check out: </w:t>
      </w:r>
      <w:hyperlink r:id="rId17" w:anchor="link-4a9fd9e5" w:history="1">
        <w:r w:rsidRPr="0087242C">
          <w:rPr>
            <w:rStyle w:val="Hyperlink"/>
            <w:rFonts w:eastAsia="Times New Roman"/>
          </w:rPr>
          <w:t>19 ways to teach the 19</w:t>
        </w:r>
        <w:r w:rsidRPr="0087242C">
          <w:rPr>
            <w:rStyle w:val="Hyperlink"/>
            <w:rFonts w:eastAsia="Times New Roman"/>
            <w:vertAlign w:val="superscript"/>
          </w:rPr>
          <w:t>th</w:t>
        </w:r>
        <w:r w:rsidRPr="0087242C">
          <w:rPr>
            <w:rStyle w:val="Hyperlink"/>
            <w:rFonts w:eastAsia="Times New Roman"/>
          </w:rPr>
          <w:t xml:space="preserve"> Amendment</w:t>
        </w:r>
      </w:hyperlink>
    </w:p>
    <w:p w14:paraId="31F3BCEE" w14:textId="77777777" w:rsidR="0087242C" w:rsidRPr="004A0594" w:rsidRDefault="0087242C" w:rsidP="0087242C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4A0594">
        <w:rPr>
          <w:rFonts w:eastAsia="Times New Roman"/>
        </w:rPr>
        <w:t>Read more about the Suffrage and Civil Rights at</w:t>
      </w:r>
      <w:r>
        <w:rPr>
          <w:rFonts w:eastAsia="Times New Roman"/>
        </w:rPr>
        <w:t>:</w:t>
      </w:r>
    </w:p>
    <w:p w14:paraId="6EA3CD60" w14:textId="77777777" w:rsidR="0087242C" w:rsidRDefault="0087242C" w:rsidP="0087242C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hyperlink r:id="rId18" w:history="1">
        <w:r w:rsidRPr="004A0594">
          <w:rPr>
            <w:rStyle w:val="Hyperlink"/>
            <w:rFonts w:ascii="Times New Roman" w:hAnsi="Times New Roman" w:cs="Times New Roman"/>
          </w:rPr>
          <w:t>Library of Congress Scrapbooks of Elizabeth Smith Miller and Anne Fitzhugh Miller</w:t>
        </w:r>
      </w:hyperlink>
    </w:p>
    <w:p w14:paraId="1D0AD0B1" w14:textId="77777777" w:rsidR="0087242C" w:rsidRDefault="0087242C" w:rsidP="0087242C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hyperlink r:id="rId19" w:history="1">
        <w:r w:rsidRPr="004A0594">
          <w:rPr>
            <w:rStyle w:val="Hyperlink"/>
            <w:rFonts w:ascii="Times New Roman" w:hAnsi="Times New Roman" w:cs="Times New Roman"/>
          </w:rPr>
          <w:t>National Archives Educator Resources Woman Suffrage</w:t>
        </w:r>
      </w:hyperlink>
    </w:p>
    <w:p w14:paraId="42F4D0AC" w14:textId="77777777" w:rsidR="0087242C" w:rsidRPr="004A0594" w:rsidRDefault="0087242C" w:rsidP="0087242C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hyperlink r:id="rId20" w:history="1">
        <w:r w:rsidRPr="004A0594">
          <w:rPr>
            <w:rStyle w:val="Hyperlink"/>
            <w:rFonts w:ascii="Times New Roman" w:hAnsi="Times New Roman" w:cs="Times New Roman"/>
          </w:rPr>
          <w:t>Khan Academy Nineteenth Amendment Reading</w:t>
        </w:r>
      </w:hyperlink>
    </w:p>
    <w:p w14:paraId="44F61D11" w14:textId="77777777" w:rsidR="0087242C" w:rsidRDefault="0087242C" w:rsidP="0087242C">
      <w:pPr>
        <w:rPr>
          <w:rFonts w:ascii="Times New Roman" w:hAnsi="Times New Roman" w:cs="Times New Roman"/>
        </w:rPr>
      </w:pPr>
    </w:p>
    <w:p w14:paraId="30C5F310" w14:textId="77777777" w:rsidR="0087242C" w:rsidRPr="004A0594" w:rsidRDefault="0087242C" w:rsidP="0087242C">
      <w:pPr>
        <w:rPr>
          <w:rFonts w:ascii="Times New Roman" w:hAnsi="Times New Roman" w:cs="Times New Roman"/>
        </w:rPr>
      </w:pPr>
      <w:r w:rsidRPr="004A0594">
        <w:rPr>
          <w:rFonts w:ascii="Times New Roman" w:hAnsi="Times New Roman" w:cs="Times New Roman"/>
        </w:rPr>
        <w:t>Differentiation:</w:t>
      </w:r>
    </w:p>
    <w:p w14:paraId="350A7724" w14:textId="77777777" w:rsidR="0087242C" w:rsidRDefault="0087242C" w:rsidP="0087242C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Reduce alternatives and/or criteria.</w:t>
      </w:r>
    </w:p>
    <w:p w14:paraId="6D89811C" w14:textId="77777777" w:rsidR="0087242C" w:rsidRDefault="0087242C" w:rsidP="0087242C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Create a new letter from Women of the 21 Century asking students to reconsider their choices based on different alternatives/criteria</w:t>
      </w:r>
    </w:p>
    <w:p w14:paraId="4F2AF1A1" w14:textId="77777777" w:rsidR="0087242C" w:rsidRDefault="0087242C" w:rsidP="0087242C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alternatives and/or criteria.</w:t>
      </w:r>
    </w:p>
    <w:p w14:paraId="3D847B0A" w14:textId="77777777" w:rsidR="0087242C" w:rsidRDefault="0087242C" w:rsidP="0087242C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Same as above</w:t>
      </w:r>
    </w:p>
    <w:p w14:paraId="1E710866" w14:textId="77777777" w:rsidR="0087242C" w:rsidRPr="006E6F7D" w:rsidRDefault="0087242C" w:rsidP="0087242C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Provide note-taking tools with some of the information from textbooks, videos, and/or web articles already filled in.</w:t>
      </w:r>
    </w:p>
    <w:p w14:paraId="20E7A759" w14:textId="77777777" w:rsidR="0087242C" w:rsidRPr="00A13F77" w:rsidRDefault="0087242C" w:rsidP="00975135">
      <w:pPr>
        <w:rPr>
          <w:rFonts w:ascii="Times New Roman" w:hAnsi="Times New Roman" w:cs="Times New Roman"/>
        </w:rPr>
      </w:pPr>
    </w:p>
    <w:sectPr w:rsidR="0087242C" w:rsidRPr="00A13F77" w:rsidSect="00A807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F5456"/>
    <w:multiLevelType w:val="hybridMultilevel"/>
    <w:tmpl w:val="53E26504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 w15:restartNumberingAfterBreak="0">
    <w:nsid w:val="0B241126"/>
    <w:multiLevelType w:val="hybridMultilevel"/>
    <w:tmpl w:val="91829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E0713"/>
    <w:multiLevelType w:val="hybridMultilevel"/>
    <w:tmpl w:val="1FDCAFF4"/>
    <w:lvl w:ilvl="0" w:tplc="04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3" w15:restartNumberingAfterBreak="0">
    <w:nsid w:val="202D06BE"/>
    <w:multiLevelType w:val="hybridMultilevel"/>
    <w:tmpl w:val="0AE08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86AAE"/>
    <w:multiLevelType w:val="hybridMultilevel"/>
    <w:tmpl w:val="45A09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61FD8"/>
    <w:multiLevelType w:val="hybridMultilevel"/>
    <w:tmpl w:val="C722E4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820416"/>
    <w:multiLevelType w:val="hybridMultilevel"/>
    <w:tmpl w:val="801A0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A58E8"/>
    <w:multiLevelType w:val="hybridMultilevel"/>
    <w:tmpl w:val="02445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12E98"/>
    <w:multiLevelType w:val="multilevel"/>
    <w:tmpl w:val="8E0E3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524572"/>
    <w:multiLevelType w:val="hybridMultilevel"/>
    <w:tmpl w:val="0EF2C9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923ACF"/>
    <w:multiLevelType w:val="hybridMultilevel"/>
    <w:tmpl w:val="9540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E3F35"/>
    <w:multiLevelType w:val="hybridMultilevel"/>
    <w:tmpl w:val="808C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A43"/>
    <w:multiLevelType w:val="hybridMultilevel"/>
    <w:tmpl w:val="D74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AB81B48"/>
    <w:multiLevelType w:val="hybridMultilevel"/>
    <w:tmpl w:val="C27EF4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B5812CC"/>
    <w:multiLevelType w:val="hybridMultilevel"/>
    <w:tmpl w:val="B5C85C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B0A1B4F"/>
    <w:multiLevelType w:val="multilevel"/>
    <w:tmpl w:val="BEBA84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CA23A4"/>
    <w:multiLevelType w:val="hybridMultilevel"/>
    <w:tmpl w:val="F9F82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4"/>
  </w:num>
  <w:num w:numId="5">
    <w:abstractNumId w:val="9"/>
  </w:num>
  <w:num w:numId="6">
    <w:abstractNumId w:val="16"/>
  </w:num>
  <w:num w:numId="7">
    <w:abstractNumId w:val="5"/>
  </w:num>
  <w:num w:numId="8">
    <w:abstractNumId w:val="0"/>
  </w:num>
  <w:num w:numId="9">
    <w:abstractNumId w:val="8"/>
  </w:num>
  <w:num w:numId="10">
    <w:abstractNumId w:val="17"/>
  </w:num>
  <w:num w:numId="11">
    <w:abstractNumId w:val="14"/>
  </w:num>
  <w:num w:numId="12">
    <w:abstractNumId w:val="3"/>
  </w:num>
  <w:num w:numId="13">
    <w:abstractNumId w:val="6"/>
  </w:num>
  <w:num w:numId="14">
    <w:abstractNumId w:val="15"/>
  </w:num>
  <w:num w:numId="15">
    <w:abstractNumId w:val="10"/>
  </w:num>
  <w:num w:numId="16">
    <w:abstractNumId w:val="1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738"/>
    <w:rsid w:val="00005FF1"/>
    <w:rsid w:val="00065003"/>
    <w:rsid w:val="000852DD"/>
    <w:rsid w:val="000924DE"/>
    <w:rsid w:val="00093239"/>
    <w:rsid w:val="000A3204"/>
    <w:rsid w:val="000A65C4"/>
    <w:rsid w:val="000A6EA3"/>
    <w:rsid w:val="000B434A"/>
    <w:rsid w:val="000B565D"/>
    <w:rsid w:val="000B618D"/>
    <w:rsid w:val="000B7923"/>
    <w:rsid w:val="000C50E7"/>
    <w:rsid w:val="000F585C"/>
    <w:rsid w:val="001261C3"/>
    <w:rsid w:val="0012630C"/>
    <w:rsid w:val="001346B6"/>
    <w:rsid w:val="00162556"/>
    <w:rsid w:val="00176530"/>
    <w:rsid w:val="001770F6"/>
    <w:rsid w:val="00191EF5"/>
    <w:rsid w:val="001A70FF"/>
    <w:rsid w:val="001B40F7"/>
    <w:rsid w:val="001C2AAE"/>
    <w:rsid w:val="001D4D77"/>
    <w:rsid w:val="001F0258"/>
    <w:rsid w:val="001F4EBF"/>
    <w:rsid w:val="00232803"/>
    <w:rsid w:val="00242977"/>
    <w:rsid w:val="0026290E"/>
    <w:rsid w:val="00262E33"/>
    <w:rsid w:val="00283AF3"/>
    <w:rsid w:val="002979F2"/>
    <w:rsid w:val="002A24F9"/>
    <w:rsid w:val="003001B4"/>
    <w:rsid w:val="003039C2"/>
    <w:rsid w:val="003137B5"/>
    <w:rsid w:val="003155B2"/>
    <w:rsid w:val="003254A0"/>
    <w:rsid w:val="0033747C"/>
    <w:rsid w:val="00362148"/>
    <w:rsid w:val="0036350E"/>
    <w:rsid w:val="00364CEE"/>
    <w:rsid w:val="00372738"/>
    <w:rsid w:val="003909B1"/>
    <w:rsid w:val="00393D03"/>
    <w:rsid w:val="003C0F97"/>
    <w:rsid w:val="003E4117"/>
    <w:rsid w:val="003E4D44"/>
    <w:rsid w:val="003F3E0D"/>
    <w:rsid w:val="00405968"/>
    <w:rsid w:val="004144AE"/>
    <w:rsid w:val="004260D0"/>
    <w:rsid w:val="00433D7A"/>
    <w:rsid w:val="004564F4"/>
    <w:rsid w:val="0047279A"/>
    <w:rsid w:val="004A0594"/>
    <w:rsid w:val="004C2C97"/>
    <w:rsid w:val="004D4F04"/>
    <w:rsid w:val="004D7546"/>
    <w:rsid w:val="004E28C2"/>
    <w:rsid w:val="004F793A"/>
    <w:rsid w:val="005049FB"/>
    <w:rsid w:val="00520CEC"/>
    <w:rsid w:val="00583D59"/>
    <w:rsid w:val="00596E25"/>
    <w:rsid w:val="00597ACE"/>
    <w:rsid w:val="005B272E"/>
    <w:rsid w:val="005C3B2F"/>
    <w:rsid w:val="005C429F"/>
    <w:rsid w:val="005E3189"/>
    <w:rsid w:val="005E76CF"/>
    <w:rsid w:val="005F5C72"/>
    <w:rsid w:val="00610BF5"/>
    <w:rsid w:val="006430C3"/>
    <w:rsid w:val="006479C7"/>
    <w:rsid w:val="0069179A"/>
    <w:rsid w:val="00692E30"/>
    <w:rsid w:val="00695417"/>
    <w:rsid w:val="006E22F1"/>
    <w:rsid w:val="006E45F0"/>
    <w:rsid w:val="006E6F7D"/>
    <w:rsid w:val="0071531C"/>
    <w:rsid w:val="00736206"/>
    <w:rsid w:val="00744E3E"/>
    <w:rsid w:val="00756610"/>
    <w:rsid w:val="007765E6"/>
    <w:rsid w:val="007868B8"/>
    <w:rsid w:val="007958C0"/>
    <w:rsid w:val="007D0775"/>
    <w:rsid w:val="007D1718"/>
    <w:rsid w:val="007D2BC5"/>
    <w:rsid w:val="007D3085"/>
    <w:rsid w:val="00816F21"/>
    <w:rsid w:val="008221A4"/>
    <w:rsid w:val="00825150"/>
    <w:rsid w:val="00837AD5"/>
    <w:rsid w:val="0084296B"/>
    <w:rsid w:val="00851517"/>
    <w:rsid w:val="008521C2"/>
    <w:rsid w:val="00853EA5"/>
    <w:rsid w:val="008617F7"/>
    <w:rsid w:val="0087242C"/>
    <w:rsid w:val="008938A6"/>
    <w:rsid w:val="008A2B7A"/>
    <w:rsid w:val="008B48A0"/>
    <w:rsid w:val="008B64D9"/>
    <w:rsid w:val="008B712D"/>
    <w:rsid w:val="008E1B2C"/>
    <w:rsid w:val="009114B6"/>
    <w:rsid w:val="00931CFD"/>
    <w:rsid w:val="009535D4"/>
    <w:rsid w:val="00955296"/>
    <w:rsid w:val="00975135"/>
    <w:rsid w:val="009819EE"/>
    <w:rsid w:val="00986C54"/>
    <w:rsid w:val="009A5EB1"/>
    <w:rsid w:val="009B449D"/>
    <w:rsid w:val="009B7CF1"/>
    <w:rsid w:val="009D220E"/>
    <w:rsid w:val="00A13F77"/>
    <w:rsid w:val="00A257E2"/>
    <w:rsid w:val="00A33F40"/>
    <w:rsid w:val="00A45B32"/>
    <w:rsid w:val="00A640B0"/>
    <w:rsid w:val="00A80731"/>
    <w:rsid w:val="00A81CBD"/>
    <w:rsid w:val="00AE421F"/>
    <w:rsid w:val="00AF37C4"/>
    <w:rsid w:val="00AF3959"/>
    <w:rsid w:val="00AF4D26"/>
    <w:rsid w:val="00B15FD2"/>
    <w:rsid w:val="00B23601"/>
    <w:rsid w:val="00B6058A"/>
    <w:rsid w:val="00B62A54"/>
    <w:rsid w:val="00B72AEE"/>
    <w:rsid w:val="00B91695"/>
    <w:rsid w:val="00B973AB"/>
    <w:rsid w:val="00BC1E3A"/>
    <w:rsid w:val="00BF5851"/>
    <w:rsid w:val="00C11CB2"/>
    <w:rsid w:val="00C15479"/>
    <w:rsid w:val="00C249CC"/>
    <w:rsid w:val="00C557FF"/>
    <w:rsid w:val="00C876CB"/>
    <w:rsid w:val="00C9426B"/>
    <w:rsid w:val="00CB5303"/>
    <w:rsid w:val="00CD3D1B"/>
    <w:rsid w:val="00CD4342"/>
    <w:rsid w:val="00D10D99"/>
    <w:rsid w:val="00D13C05"/>
    <w:rsid w:val="00D21C1A"/>
    <w:rsid w:val="00DC7B46"/>
    <w:rsid w:val="00DD5FE6"/>
    <w:rsid w:val="00DE705D"/>
    <w:rsid w:val="00DF582F"/>
    <w:rsid w:val="00E110AC"/>
    <w:rsid w:val="00E16922"/>
    <w:rsid w:val="00E23292"/>
    <w:rsid w:val="00E41A93"/>
    <w:rsid w:val="00E47235"/>
    <w:rsid w:val="00E50915"/>
    <w:rsid w:val="00E551EA"/>
    <w:rsid w:val="00E55953"/>
    <w:rsid w:val="00E672A9"/>
    <w:rsid w:val="00E707CC"/>
    <w:rsid w:val="00EB140E"/>
    <w:rsid w:val="00EF2927"/>
    <w:rsid w:val="00F06A3E"/>
    <w:rsid w:val="00F1354D"/>
    <w:rsid w:val="00F31F4F"/>
    <w:rsid w:val="00F4020E"/>
    <w:rsid w:val="00F50957"/>
    <w:rsid w:val="00F51885"/>
    <w:rsid w:val="00F535DF"/>
    <w:rsid w:val="00F760BD"/>
    <w:rsid w:val="00F83936"/>
    <w:rsid w:val="00F92F55"/>
    <w:rsid w:val="00F95428"/>
    <w:rsid w:val="00FC20DC"/>
    <w:rsid w:val="00FE70DE"/>
    <w:rsid w:val="00FF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7A459A"/>
  <w14:defaultImageDpi w14:val="300"/>
  <w15:docId w15:val="{1CDA68E4-23C2-8148-B754-3EF6A40F8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MS Mincho" w:hAnsi="Times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MS Mincho" w:hAnsi="Times" w:cs="Times New Roman"/>
      <w:b/>
      <w:bCs/>
    </w:rPr>
  </w:style>
  <w:style w:type="character" w:customStyle="1" w:styleId="apple-converted-space">
    <w:name w:val="apple-converted-space"/>
    <w:basedOn w:val="DefaultParagraphFont"/>
    <w:rsid w:val="00FF3AB6"/>
  </w:style>
  <w:style w:type="character" w:styleId="UnresolvedMention">
    <w:name w:val="Unresolved Mention"/>
    <w:basedOn w:val="DefaultParagraphFont"/>
    <w:uiPriority w:val="99"/>
    <w:semiHidden/>
    <w:unhideWhenUsed/>
    <w:rsid w:val="00756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1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0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5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GDe4DkZN2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loc.gov/item/93838336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jiK6GI-lj2Y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nytimes.com/2020/09/17/learning/lesson-plans/19-ways-to-teach-the-19th-amendmen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khanacademy.org/humanities/us-history/rise-to-world-power/1920s-america/a/the-nineteenth-amendmen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history.com/topics/womens-history/women-who-fought-for-the-vote" TargetMode="External"/><Relationship Id="rId11" Type="http://schemas.openxmlformats.org/officeDocument/2006/relationships/hyperlink" Target="https://www.youtube.com/watch?v=9DgsA3B4oVA" TargetMode="External"/><Relationship Id="rId5" Type="http://schemas.openxmlformats.org/officeDocument/2006/relationships/hyperlink" Target="https://www.loc.gov/teachers/classroommaterials/presentationsandactivities/presentations/elections/founders-and-the-vote.html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2hcIDGAKCjE" TargetMode="External"/><Relationship Id="rId19" Type="http://schemas.openxmlformats.org/officeDocument/2006/relationships/hyperlink" Target="https://www.archives.gov/education/lessons/woman-suffra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E38EpqCtUk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Microsoft Office User</cp:lastModifiedBy>
  <cp:revision>2</cp:revision>
  <dcterms:created xsi:type="dcterms:W3CDTF">2021-08-16T15:54:00Z</dcterms:created>
  <dcterms:modified xsi:type="dcterms:W3CDTF">2021-08-16T15:54:00Z</dcterms:modified>
</cp:coreProperties>
</file>