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4E30" w14:textId="742C2C01" w:rsidR="009114B6" w:rsidRDefault="009114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41F188D" wp14:editId="4164507D">
            <wp:extent cx="1601821" cy="61437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2" cy="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580B" w14:textId="467D94A5" w:rsidR="00FC20DC" w:rsidRPr="00DC7B46" w:rsidRDefault="001F02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Energy choices</w:t>
      </w:r>
    </w:p>
    <w:p w14:paraId="1E208CAB" w14:textId="77A1124C" w:rsidR="00372738" w:rsidRPr="00DC7B46" w:rsidRDefault="001F02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type of energy is best to power up a new business</w:t>
      </w:r>
      <w:r w:rsidR="003254A0" w:rsidRPr="00DC7B46">
        <w:rPr>
          <w:rFonts w:ascii="Times New Roman" w:hAnsi="Times New Roman" w:cs="Times New Roman"/>
          <w:sz w:val="32"/>
          <w:szCs w:val="32"/>
        </w:rPr>
        <w:t>?</w:t>
      </w:r>
    </w:p>
    <w:p w14:paraId="509B3A7E" w14:textId="132C2251" w:rsidR="00162556" w:rsidRPr="0033747C" w:rsidRDefault="000852DD" w:rsidP="0033747C">
      <w:pPr>
        <w:pStyle w:val="Heading4"/>
        <w:rPr>
          <w:rFonts w:ascii="Times New Roman" w:eastAsia="Times New Roman" w:hAnsi="Times New Roman"/>
        </w:rPr>
      </w:pPr>
      <w:r w:rsidRPr="0033747C">
        <w:rPr>
          <w:rFonts w:ascii="Times New Roman" w:hAnsi="Times New Roman"/>
          <w:sz w:val="28"/>
          <w:szCs w:val="28"/>
        </w:rPr>
        <w:t xml:space="preserve">Adapted from CPALMS </w:t>
      </w:r>
      <w:r w:rsidRPr="0033747C">
        <w:rPr>
          <w:rFonts w:ascii="Times New Roman" w:eastAsia="Times New Roman" w:hAnsi="Times New Roman"/>
        </w:rPr>
        <w:t>Resource ID#:</w:t>
      </w:r>
      <w:r w:rsidR="001F0258">
        <w:rPr>
          <w:rFonts w:ascii="Times New Roman" w:eastAsia="Times New Roman" w:hAnsi="Times New Roman"/>
        </w:rPr>
        <w:t xml:space="preserve"> </w:t>
      </w:r>
      <w:r w:rsidR="001F0258">
        <w:rPr>
          <w:rFonts w:eastAsia="Times New Roman"/>
        </w:rPr>
        <w:t>48413</w:t>
      </w:r>
    </w:p>
    <w:p w14:paraId="43075ED8" w14:textId="16324E8F" w:rsidR="004144AE" w:rsidRPr="0033747C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374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Social S</w:t>
      </w:r>
      <w:r w:rsidR="005C42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tudies Benchmarks</w:t>
      </w:r>
      <w:r w:rsidR="000852DD" w:rsidRPr="003374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: </w:t>
      </w:r>
    </w:p>
    <w:p w14:paraId="5B133BDF" w14:textId="16704155" w:rsidR="00FE70DE" w:rsidRPr="0033747C" w:rsidRDefault="00FE70D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374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Grade:</w:t>
      </w:r>
    </w:p>
    <w:p w14:paraId="33CE1583" w14:textId="285AD482" w:rsidR="00C9426B" w:rsidRPr="00C9426B" w:rsidRDefault="00695417" w:rsidP="00C9426B">
      <w:pPr>
        <w:ind w:left="-14"/>
        <w:contextualSpacing/>
        <w:outlineLvl w:val="0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SS.3</w:t>
      </w:r>
      <w:r w:rsidR="00C942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.E.1.1 </w:t>
      </w:r>
      <w:r w:rsidR="00C9426B">
        <w:rPr>
          <w:rFonts w:eastAsia="Times New Roman"/>
        </w:rPr>
        <w:t xml:space="preserve">Give examples of how scarcity results in trade. </w:t>
      </w:r>
    </w:p>
    <w:p w14:paraId="2DEBAC15" w14:textId="2A8EA661" w:rsidR="005C429F" w:rsidRPr="00C9426B" w:rsidRDefault="00695417" w:rsidP="00C9426B">
      <w:pPr>
        <w:ind w:left="-14"/>
        <w:contextualSpacing/>
        <w:outlineLvl w:val="0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SS.3</w:t>
      </w:r>
      <w:r w:rsidR="004144AE" w:rsidRPr="003374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.E.</w:t>
      </w:r>
      <w:r w:rsidR="00C942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1.3</w:t>
      </w:r>
      <w:r w:rsidR="00B973AB" w:rsidRPr="003374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9426B">
        <w:rPr>
          <w:rFonts w:eastAsia="Times New Roman"/>
        </w:rPr>
        <w:t>Recognize that buyers and sellers interact to exchange goods and services through the use of trade or money.</w:t>
      </w:r>
    </w:p>
    <w:p w14:paraId="1F29645E" w14:textId="147E8175" w:rsidR="00C9426B" w:rsidRPr="00B15FD2" w:rsidRDefault="00C9426B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Science Benchmarks</w:t>
      </w:r>
    </w:p>
    <w:p w14:paraId="11FC3B60" w14:textId="350D8AE9" w:rsidR="00C9426B" w:rsidRPr="00B15FD2" w:rsidRDefault="00C9426B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</w:rPr>
        <w:t>SC.3.P.10.1</w:t>
      </w:r>
      <w:r w:rsidRPr="00B15FD2">
        <w:rPr>
          <w:rFonts w:ascii="Times New Roman" w:eastAsia="Times New Roman" w:hAnsi="Times New Roman" w:cs="Times New Roman"/>
        </w:rPr>
        <w:t xml:space="preserve"> Identify some basic forms of energy such as light, heat, sound, electrical, and mechanical.</w:t>
      </w:r>
    </w:p>
    <w:p w14:paraId="3C610C6A" w14:textId="49DD6983" w:rsidR="005C429F" w:rsidRPr="00B15FD2" w:rsidRDefault="005C429F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English/Language Arts Standards:</w:t>
      </w:r>
    </w:p>
    <w:p w14:paraId="22FC733B" w14:textId="02DF4225" w:rsidR="005C429F" w:rsidRPr="00B15FD2" w:rsidRDefault="00C9426B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DC7B46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.RI.1.1</w:t>
      </w:r>
      <w:r w:rsidR="00DC7B46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>Ask and answer questions to demonstrate understanding of a text, referring explicitly to the text as the basis for the answers.</w:t>
      </w:r>
    </w:p>
    <w:p w14:paraId="74C16AAC" w14:textId="2810C61C" w:rsidR="00DC7B46" w:rsidRPr="00B15FD2" w:rsidRDefault="00C9426B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DC7B46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.RI.3.7</w:t>
      </w:r>
      <w:r w:rsidR="00DC7B46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>Use information gained from illustrations (e.g., maps, photographs) and the words in a text to demonstrate understanding of the text (e.g., where, when, why, and how key events occur).</w:t>
      </w:r>
    </w:p>
    <w:p w14:paraId="1E0EABA6" w14:textId="4F315198" w:rsidR="00B15FD2" w:rsidRPr="00B15FD2" w:rsidRDefault="00B15FD2" w:rsidP="00EB140E">
      <w:p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C11CB2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.W.3.8</w:t>
      </w:r>
      <w:r w:rsidR="00C11CB2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>Recall information from experiences or gather information from print and digital sources; take brief notes on sources and sort evidence into provided categories.</w:t>
      </w:r>
      <w:r w:rsidRPr="00B15FD2">
        <w:rPr>
          <w:rFonts w:ascii="Times New Roman" w:eastAsia="Times New Roman" w:hAnsi="Times New Roman" w:cs="Times New Roman"/>
        </w:rPr>
        <w:br/>
      </w:r>
      <w:r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LAFS.3</w:t>
      </w:r>
      <w:r w:rsidR="00DC7B46" w:rsidRPr="00B15FD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.SL.1.1</w:t>
      </w:r>
      <w:r w:rsidR="00DC7B46" w:rsidRPr="00B15FD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B15FD2">
        <w:rPr>
          <w:rFonts w:ascii="Times New Roman" w:eastAsia="Times New Roman" w:hAnsi="Times New Roman" w:cs="Times New Roman"/>
        </w:rPr>
        <w:t xml:space="preserve">Engage effectively in a range of collaborative discussions (one-on-one, in groups, and teacher-led) with diverse partners on grade </w:t>
      </w:r>
      <w:r w:rsidR="0009349A">
        <w:rPr>
          <w:rFonts w:ascii="Times New Roman" w:eastAsia="Times New Roman" w:hAnsi="Times New Roman" w:cs="Times New Roman"/>
          <w:i/>
          <w:iCs/>
        </w:rPr>
        <w:t>3</w:t>
      </w:r>
      <w:r w:rsidRPr="00B15FD2">
        <w:rPr>
          <w:rFonts w:ascii="Times New Roman" w:eastAsia="Times New Roman" w:hAnsi="Times New Roman" w:cs="Times New Roman"/>
          <w:i/>
          <w:iCs/>
        </w:rPr>
        <w:t xml:space="preserve"> topics and texts</w:t>
      </w:r>
      <w:r w:rsidRPr="00B15FD2">
        <w:rPr>
          <w:rFonts w:ascii="Times New Roman" w:eastAsia="Times New Roman" w:hAnsi="Times New Roman" w:cs="Times New Roman"/>
        </w:rPr>
        <w:t xml:space="preserve">, building on others’ ideas and expressing their own clearly. </w:t>
      </w:r>
    </w:p>
    <w:p w14:paraId="33DBC750" w14:textId="77777777" w:rsidR="00B15FD2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Come to discussions prepared, having read or studied required material; explicitly draw on that preparation and other information known about the topic to explore ideas under discussion.</w:t>
      </w:r>
    </w:p>
    <w:p w14:paraId="117A10E5" w14:textId="77777777" w:rsidR="00B15FD2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Follow agreed-upon rules for discussions and carry out assigned roles.</w:t>
      </w:r>
    </w:p>
    <w:p w14:paraId="12E6E9F3" w14:textId="77777777" w:rsidR="00B15FD2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Pose and respond to specific questions to clarify or follow up on information, and make comments that contribute to the discussion and link to the remarks of others.</w:t>
      </w:r>
    </w:p>
    <w:p w14:paraId="0DE65E92" w14:textId="6E257A36" w:rsidR="00BF5851" w:rsidRPr="00B15FD2" w:rsidRDefault="00B15FD2" w:rsidP="00EB14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B15FD2">
        <w:rPr>
          <w:rFonts w:ascii="Times New Roman" w:eastAsia="Times New Roman" w:hAnsi="Times New Roman" w:cs="Times New Roman"/>
        </w:rPr>
        <w:t>Review the key ideas expressed and explain their own ideas and understanding in light of the discussion.</w:t>
      </w:r>
    </w:p>
    <w:p w14:paraId="2E93815F" w14:textId="77777777" w:rsidR="00EB140E" w:rsidRDefault="00EB140E" w:rsidP="0043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BF7377" w14:textId="55B9DA0D" w:rsidR="00433D7A" w:rsidRPr="00433D7A" w:rsidRDefault="00433D7A" w:rsidP="0043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7B46">
        <w:rPr>
          <w:rFonts w:ascii="Times New Roman" w:hAnsi="Times New Roman" w:cs="Times New Roman"/>
        </w:rPr>
        <w:t>For this decision-making lesson, students will discuss crite</w:t>
      </w:r>
      <w:r w:rsidR="00F535DF">
        <w:rPr>
          <w:rFonts w:ascii="Times New Roman" w:hAnsi="Times New Roman" w:cs="Times New Roman"/>
        </w:rPr>
        <w:t xml:space="preserve">ria for choosing the right type of energy as power for a </w:t>
      </w:r>
      <w:r w:rsidR="009114B6">
        <w:rPr>
          <w:rFonts w:ascii="Times New Roman" w:hAnsi="Times New Roman" w:cs="Times New Roman"/>
        </w:rPr>
        <w:t>new</w:t>
      </w:r>
      <w:r w:rsidR="00F535DF">
        <w:rPr>
          <w:rFonts w:ascii="Times New Roman" w:hAnsi="Times New Roman" w:cs="Times New Roman"/>
        </w:rPr>
        <w:t xml:space="preserve"> business</w:t>
      </w:r>
      <w:r w:rsidR="009114B6">
        <w:rPr>
          <w:rFonts w:ascii="Times New Roman" w:hAnsi="Times New Roman" w:cs="Times New Roman"/>
        </w:rPr>
        <w:t xml:space="preserve"> center</w:t>
      </w:r>
      <w:r w:rsidRPr="00DC7B46">
        <w:rPr>
          <w:rFonts w:ascii="Times New Roman" w:hAnsi="Times New Roman" w:cs="Times New Roman"/>
        </w:rPr>
        <w:t xml:space="preserve"> based</w:t>
      </w:r>
      <w:r w:rsidR="00F535DF">
        <w:rPr>
          <w:rFonts w:ascii="Times New Roman" w:hAnsi="Times New Roman" w:cs="Times New Roman"/>
        </w:rPr>
        <w:t xml:space="preserve"> on information provided from an entre</w:t>
      </w:r>
      <w:r w:rsidR="00983B73">
        <w:rPr>
          <w:rFonts w:ascii="Times New Roman" w:hAnsi="Times New Roman" w:cs="Times New Roman"/>
        </w:rPr>
        <w:t>preneur, and data sets about energy</w:t>
      </w:r>
      <w:r>
        <w:rPr>
          <w:rFonts w:ascii="Times New Roman" w:hAnsi="Times New Roman" w:cs="Times New Roman"/>
        </w:rPr>
        <w:t>.  Using this information, students will rank their choices and explain how they reached those decisions.</w:t>
      </w:r>
    </w:p>
    <w:p w14:paraId="22734DA7" w14:textId="77777777" w:rsidR="00162556" w:rsidRDefault="00162556">
      <w:pPr>
        <w:rPr>
          <w:rFonts w:ascii="Times New Roman" w:hAnsi="Times New Roman" w:cs="Times New Roman"/>
        </w:rPr>
      </w:pPr>
    </w:p>
    <w:p w14:paraId="481D1E2F" w14:textId="77777777" w:rsidR="00C11CB2" w:rsidRPr="0033747C" w:rsidRDefault="00C11CB2">
      <w:pPr>
        <w:rPr>
          <w:rFonts w:ascii="Times New Roman" w:hAnsi="Times New Roman" w:cs="Times New Roman"/>
        </w:rPr>
      </w:pPr>
    </w:p>
    <w:p w14:paraId="6BD6F0F3" w14:textId="77777777" w:rsidR="00EB140E" w:rsidRDefault="00EB140E">
      <w:pPr>
        <w:rPr>
          <w:rFonts w:ascii="Times New Roman" w:hAnsi="Times New Roman" w:cs="Times New Roman"/>
          <w:b/>
          <w:sz w:val="32"/>
          <w:szCs w:val="32"/>
        </w:rPr>
      </w:pPr>
    </w:p>
    <w:p w14:paraId="10E69993" w14:textId="77777777" w:rsidR="00E16922" w:rsidRPr="0033747C" w:rsidRDefault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Problem</w:t>
      </w:r>
    </w:p>
    <w:p w14:paraId="5BDE17E1" w14:textId="49AE880A" w:rsidR="00E16922" w:rsidRPr="0033747C" w:rsidRDefault="00F53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kind of energy should a new business use</w:t>
      </w:r>
      <w:r w:rsidR="00FE70DE" w:rsidRPr="0033747C">
        <w:rPr>
          <w:rFonts w:ascii="Times New Roman" w:hAnsi="Times New Roman" w:cs="Times New Roman"/>
        </w:rPr>
        <w:t>?</w:t>
      </w:r>
    </w:p>
    <w:p w14:paraId="1F099C4E" w14:textId="77777777" w:rsidR="00FE70DE" w:rsidRPr="0033747C" w:rsidRDefault="00FE70DE">
      <w:pPr>
        <w:rPr>
          <w:rFonts w:ascii="Times New Roman" w:hAnsi="Times New Roman" w:cs="Times New Roman"/>
        </w:rPr>
      </w:pPr>
    </w:p>
    <w:p w14:paraId="7246EEAC" w14:textId="77777777" w:rsidR="00E16922" w:rsidRPr="0033747C" w:rsidRDefault="00E16922" w:rsidP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Alternatives</w:t>
      </w:r>
    </w:p>
    <w:p w14:paraId="263F37D1" w14:textId="4E502B27" w:rsidR="00E16922" w:rsidRPr="0033747C" w:rsidRDefault="0033747C" w:rsidP="00E1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different</w:t>
      </w:r>
      <w:r w:rsidR="00F535DF">
        <w:rPr>
          <w:rFonts w:ascii="Times New Roman" w:hAnsi="Times New Roman" w:cs="Times New Roman"/>
        </w:rPr>
        <w:t xml:space="preserve"> types of energy that could be used</w:t>
      </w:r>
      <w:r w:rsidR="000B565D" w:rsidRPr="0033747C">
        <w:rPr>
          <w:rFonts w:ascii="Times New Roman" w:hAnsi="Times New Roman" w:cs="Times New Roman"/>
        </w:rPr>
        <w:t>?</w:t>
      </w:r>
    </w:p>
    <w:p w14:paraId="4A97F13D" w14:textId="77777777" w:rsidR="000B565D" w:rsidRPr="0033747C" w:rsidRDefault="000B565D">
      <w:pPr>
        <w:rPr>
          <w:rFonts w:ascii="Times New Roman" w:hAnsi="Times New Roman" w:cs="Times New Roman"/>
        </w:rPr>
      </w:pPr>
    </w:p>
    <w:p w14:paraId="420E80E2" w14:textId="77777777" w:rsidR="00E16922" w:rsidRPr="0033747C" w:rsidRDefault="00E16922" w:rsidP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Criteria</w:t>
      </w:r>
    </w:p>
    <w:p w14:paraId="201BC43F" w14:textId="2ECE4B2D" w:rsidR="00C11CB2" w:rsidRDefault="00F53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most important qualities related to energy use</w:t>
      </w:r>
      <w:r w:rsidR="00FE70DE" w:rsidRPr="0033747C">
        <w:rPr>
          <w:rFonts w:ascii="Times New Roman" w:hAnsi="Times New Roman" w:cs="Times New Roman"/>
        </w:rPr>
        <w:t>?</w:t>
      </w:r>
    </w:p>
    <w:p w14:paraId="1682FC3A" w14:textId="77777777" w:rsidR="00695417" w:rsidRDefault="00695417">
      <w:pPr>
        <w:rPr>
          <w:rFonts w:ascii="Times New Roman" w:hAnsi="Times New Roman" w:cs="Times New Roman"/>
        </w:rPr>
      </w:pPr>
    </w:p>
    <w:p w14:paraId="05100C1C" w14:textId="77777777" w:rsidR="00695417" w:rsidRPr="0033747C" w:rsidRDefault="00695417" w:rsidP="00695417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Decision</w:t>
      </w:r>
    </w:p>
    <w:p w14:paraId="53AD4EE9" w14:textId="1DE7D281" w:rsidR="00695417" w:rsidRDefault="00695417" w:rsidP="00695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energy choices is the best for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>’s New</w:t>
      </w:r>
      <w:r w:rsidRPr="0033747C">
        <w:rPr>
          <w:rFonts w:ascii="Times New Roman" w:hAnsi="Times New Roman" w:cs="Times New Roman"/>
        </w:rPr>
        <w:t>?  How did you make that decision?</w:t>
      </w:r>
    </w:p>
    <w:p w14:paraId="435B5285" w14:textId="77777777" w:rsidR="009B449D" w:rsidRDefault="009B449D" w:rsidP="00695417">
      <w:pPr>
        <w:rPr>
          <w:rFonts w:ascii="Times New Roman" w:hAnsi="Times New Roman" w:cs="Times New Roman"/>
        </w:rPr>
      </w:pPr>
    </w:p>
    <w:p w14:paraId="21799096" w14:textId="09F115F9" w:rsidR="009B449D" w:rsidRDefault="009B449D" w:rsidP="009B4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Renewable Resources Game Show</w:t>
      </w:r>
    </w:p>
    <w:p w14:paraId="6F6B9E07" w14:textId="56CF26DE" w:rsidR="001261C3" w:rsidRDefault="00983B73" w:rsidP="009B449D">
      <w:pPr>
        <w:rPr>
          <w:rFonts w:ascii="Times New Roman" w:hAnsi="Times New Roman" w:cs="Times New Roman"/>
        </w:rPr>
      </w:pPr>
      <w:hyperlink r:id="rId7" w:history="1">
        <w:r w:rsidR="001261C3" w:rsidRPr="00206895">
          <w:rPr>
            <w:rStyle w:val="Hyperlink"/>
            <w:rFonts w:ascii="Times New Roman" w:hAnsi="Times New Roman" w:cs="Times New Roman"/>
          </w:rPr>
          <w:t>https://www.youtube.com/watch?v=6_adfcO8clo</w:t>
        </w:r>
      </w:hyperlink>
      <w:r w:rsidR="001261C3">
        <w:rPr>
          <w:rFonts w:ascii="Times New Roman" w:hAnsi="Times New Roman" w:cs="Times New Roman"/>
        </w:rPr>
        <w:t xml:space="preserve"> </w:t>
      </w:r>
    </w:p>
    <w:p w14:paraId="1AB4E1B5" w14:textId="77777777" w:rsidR="00D21C1A" w:rsidRDefault="00D21C1A" w:rsidP="009B449D"/>
    <w:p w14:paraId="2843A86F" w14:textId="3A38F4E2" w:rsidR="00D21C1A" w:rsidRDefault="00D21C1A" w:rsidP="009B449D">
      <w:r>
        <w:t>Renewable/Nonrenewable Resources</w:t>
      </w:r>
    </w:p>
    <w:p w14:paraId="46A16F55" w14:textId="0223B764" w:rsidR="00D21C1A" w:rsidRPr="00695417" w:rsidRDefault="00983B73" w:rsidP="009B449D">
      <w:pPr>
        <w:rPr>
          <w:rFonts w:eastAsia="Times New Roman"/>
        </w:rPr>
      </w:pPr>
      <w:hyperlink r:id="rId8" w:history="1">
        <w:r w:rsidR="00D21C1A" w:rsidRPr="00206895">
          <w:rPr>
            <w:rStyle w:val="Hyperlink"/>
            <w:rFonts w:eastAsia="Times New Roman"/>
          </w:rPr>
          <w:t>http://www.alliantenergykids.com/EnergyandTheEnvironment/RenewableEnergy/</w:t>
        </w:r>
      </w:hyperlink>
      <w:r w:rsidR="00D21C1A">
        <w:rPr>
          <w:rFonts w:eastAsia="Times New Roman"/>
        </w:rPr>
        <w:t xml:space="preserve"> </w:t>
      </w:r>
    </w:p>
    <w:p w14:paraId="4FAC7CEB" w14:textId="77777777" w:rsidR="009B449D" w:rsidRDefault="009B449D" w:rsidP="009B449D">
      <w:pPr>
        <w:rPr>
          <w:rFonts w:ascii="Times New Roman" w:hAnsi="Times New Roman" w:cs="Times New Roman"/>
        </w:rPr>
      </w:pPr>
    </w:p>
    <w:p w14:paraId="3A12FA10" w14:textId="7983C951" w:rsidR="00695417" w:rsidRDefault="00EB140E" w:rsidP="009B4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Sources</w:t>
      </w:r>
    </w:p>
    <w:p w14:paraId="4223A3F6" w14:textId="77777777" w:rsidR="00D21C1A" w:rsidRDefault="00D21C1A" w:rsidP="009B449D">
      <w:pPr>
        <w:rPr>
          <w:rFonts w:ascii="Times New Roman" w:hAnsi="Times New Roman" w:cs="Times New Roman"/>
        </w:rPr>
      </w:pPr>
    </w:p>
    <w:p w14:paraId="0037D8C6" w14:textId="6EBC2E31" w:rsidR="00EB140E" w:rsidRDefault="00983B73" w:rsidP="009B449D">
      <w:pPr>
        <w:rPr>
          <w:rFonts w:ascii="Times New Roman" w:hAnsi="Times New Roman" w:cs="Times New Roman"/>
        </w:rPr>
      </w:pPr>
      <w:hyperlink r:id="rId9" w:history="1">
        <w:r w:rsidR="00EB140E" w:rsidRPr="00206895">
          <w:rPr>
            <w:rStyle w:val="Hyperlink"/>
            <w:rFonts w:ascii="Times New Roman" w:hAnsi="Times New Roman" w:cs="Times New Roman"/>
          </w:rPr>
          <w:t>https://www.eia.gov/kids/energy.cfm?page=2</w:t>
        </w:r>
      </w:hyperlink>
    </w:p>
    <w:p w14:paraId="36DEB1AE" w14:textId="3D482DC1" w:rsidR="00EB140E" w:rsidRDefault="00983B73" w:rsidP="009B449D">
      <w:pPr>
        <w:rPr>
          <w:rFonts w:ascii="Times New Roman" w:hAnsi="Times New Roman" w:cs="Times New Roman"/>
        </w:rPr>
      </w:pPr>
      <w:hyperlink r:id="rId10" w:history="1">
        <w:r w:rsidR="00EB140E" w:rsidRPr="00206895">
          <w:rPr>
            <w:rStyle w:val="Hyperlink"/>
            <w:rFonts w:ascii="Times New Roman" w:hAnsi="Times New Roman" w:cs="Times New Roman"/>
          </w:rPr>
          <w:t>https://www.eia.gov/kids/energy.cfm?page=renewable_home-basics</w:t>
        </w:r>
      </w:hyperlink>
    </w:p>
    <w:p w14:paraId="5880EF6B" w14:textId="77777777" w:rsidR="00EB140E" w:rsidRDefault="00EB140E" w:rsidP="009B449D">
      <w:pPr>
        <w:rPr>
          <w:rFonts w:ascii="Times New Roman" w:hAnsi="Times New Roman" w:cs="Times New Roman"/>
        </w:rPr>
      </w:pPr>
    </w:p>
    <w:p w14:paraId="3E258B41" w14:textId="77777777" w:rsidR="004C2C97" w:rsidRDefault="004C2C97" w:rsidP="009B449D">
      <w:pPr>
        <w:rPr>
          <w:rFonts w:eastAsia="Times New Roman"/>
        </w:rPr>
      </w:pPr>
      <w:r>
        <w:rPr>
          <w:rFonts w:eastAsia="Times New Roman"/>
        </w:rPr>
        <w:t xml:space="preserve">Nuclear energy facts: </w:t>
      </w:r>
      <w:hyperlink r:id="rId11" w:history="1">
        <w:r w:rsidRPr="00206895">
          <w:rPr>
            <w:rStyle w:val="Hyperlink"/>
            <w:rFonts w:eastAsia="Times New Roman"/>
          </w:rPr>
          <w:t>http://www.sciencekids.co.nz/sciencefacts/energy/nuclearpower.html</w:t>
        </w:r>
      </w:hyperlink>
    </w:p>
    <w:p w14:paraId="314BDCC2" w14:textId="77777777" w:rsidR="00005FF1" w:rsidRDefault="00005FF1" w:rsidP="00005FF1">
      <w:pPr>
        <w:pStyle w:val="ListParagraph"/>
        <w:rPr>
          <w:rFonts w:ascii="Times New Roman" w:hAnsi="Times New Roman" w:cs="Times New Roman"/>
        </w:rPr>
      </w:pPr>
    </w:p>
    <w:p w14:paraId="050AD833" w14:textId="4E3FE395" w:rsidR="00EB140E" w:rsidRDefault="00EB140E" w:rsidP="00EB14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Read the letter</w:t>
      </w:r>
      <w:r w:rsidR="001261C3">
        <w:rPr>
          <w:rFonts w:eastAsia="Times New Roman"/>
        </w:rPr>
        <w:t xml:space="preserve"> from </w:t>
      </w:r>
      <w:proofErr w:type="gramStart"/>
      <w:r w:rsidR="001261C3">
        <w:rPr>
          <w:rFonts w:eastAsia="Times New Roman"/>
        </w:rPr>
        <w:t>What</w:t>
      </w:r>
      <w:proofErr w:type="gramEnd"/>
      <w:r w:rsidR="001261C3">
        <w:rPr>
          <w:rFonts w:eastAsia="Times New Roman"/>
        </w:rPr>
        <w:t>’s New</w:t>
      </w:r>
      <w:r>
        <w:rPr>
          <w:rFonts w:eastAsia="Times New Roman"/>
        </w:rPr>
        <w:t xml:space="preserve"> and discuss the decision that the company wants the students to make (the best type of energy fo</w:t>
      </w:r>
      <w:r w:rsidR="001261C3">
        <w:rPr>
          <w:rFonts w:eastAsia="Times New Roman"/>
        </w:rPr>
        <w:t>r a new business center in their community</w:t>
      </w:r>
      <w:r>
        <w:rPr>
          <w:rFonts w:eastAsia="Times New Roman"/>
        </w:rPr>
        <w:t xml:space="preserve">).  </w:t>
      </w:r>
    </w:p>
    <w:p w14:paraId="063CD0F2" w14:textId="44345247" w:rsidR="009B449D" w:rsidRDefault="009B449D" w:rsidP="009B44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Ask students, “What are the scarce resources associated with </w:t>
      </w:r>
      <w:proofErr w:type="gramStart"/>
      <w:r>
        <w:rPr>
          <w:rFonts w:eastAsia="Times New Roman"/>
        </w:rPr>
        <w:t>What</w:t>
      </w:r>
      <w:proofErr w:type="gramEnd"/>
      <w:r>
        <w:rPr>
          <w:rFonts w:eastAsia="Times New Roman"/>
        </w:rPr>
        <w:t xml:space="preserve">’s </w:t>
      </w:r>
      <w:proofErr w:type="spellStart"/>
      <w:r>
        <w:rPr>
          <w:rFonts w:eastAsia="Times New Roman"/>
        </w:rPr>
        <w:t>New’s</w:t>
      </w:r>
      <w:proofErr w:type="spellEnd"/>
      <w:r>
        <w:rPr>
          <w:rFonts w:eastAsia="Times New Roman"/>
        </w:rPr>
        <w:t xml:space="preserve"> decision on the power source for their new business center? (</w:t>
      </w:r>
      <w:proofErr w:type="gramStart"/>
      <w:r>
        <w:rPr>
          <w:rFonts w:eastAsia="Times New Roman"/>
        </w:rPr>
        <w:t>money</w:t>
      </w:r>
      <w:proofErr w:type="gramEnd"/>
      <w:r>
        <w:rPr>
          <w:rFonts w:eastAsia="Times New Roman"/>
        </w:rPr>
        <w:t>, energy sources).  Who are the buyers and sellers in this situation (What’s New is the buyer; energy providers will be the sellers)</w:t>
      </w:r>
      <w:proofErr w:type="gramStart"/>
      <w:r>
        <w:rPr>
          <w:rFonts w:eastAsia="Times New Roman"/>
        </w:rPr>
        <w:t>.</w:t>
      </w:r>
      <w:proofErr w:type="gramEnd"/>
      <w:r w:rsidR="00D13C05">
        <w:rPr>
          <w:rFonts w:eastAsia="Times New Roman"/>
        </w:rPr>
        <w:t xml:space="preserve"> </w:t>
      </w:r>
    </w:p>
    <w:p w14:paraId="0541B67B" w14:textId="4B7166F5" w:rsidR="00AE33D3" w:rsidRPr="009B449D" w:rsidRDefault="00AE33D3" w:rsidP="009B44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Review the term ‘entrepreneur.’  Remind students that an entrepreneur is someone who starts a business.  Starting a business can be a risky venture.  How is </w:t>
      </w:r>
      <w:proofErr w:type="gramStart"/>
      <w:r>
        <w:rPr>
          <w:rFonts w:eastAsia="Times New Roman"/>
        </w:rPr>
        <w:t>What</w:t>
      </w:r>
      <w:proofErr w:type="gramEnd"/>
      <w:r>
        <w:rPr>
          <w:rFonts w:eastAsia="Times New Roman"/>
        </w:rPr>
        <w:t>’s New showing that they are being careful as they begin building the new business center?</w:t>
      </w:r>
    </w:p>
    <w:p w14:paraId="0C14C9CA" w14:textId="77777777" w:rsidR="00EB140E" w:rsidRDefault="00EB140E" w:rsidP="00EB1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students with the decision-making matrix.  Review the alternatives and criteria related to the energy choices.  </w:t>
      </w:r>
    </w:p>
    <w:p w14:paraId="6B8501B9" w14:textId="26455559" w:rsidR="00695417" w:rsidRDefault="00F4020E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eastAsia="Times New Roman"/>
        </w:rPr>
        <w:t xml:space="preserve">Review different types of energy from </w:t>
      </w:r>
      <w:r w:rsidR="00EB140E">
        <w:rPr>
          <w:rFonts w:eastAsia="Times New Roman"/>
        </w:rPr>
        <w:t>Reading Wonders texts and</w:t>
      </w:r>
      <w:r w:rsidR="00695417" w:rsidRPr="00695417">
        <w:rPr>
          <w:rFonts w:eastAsia="Times New Roman"/>
        </w:rPr>
        <w:t xml:space="preserve"> </w:t>
      </w:r>
      <w:r w:rsidR="009B449D">
        <w:rPr>
          <w:rFonts w:eastAsia="Times New Roman"/>
        </w:rPr>
        <w:t>the links above:</w:t>
      </w:r>
      <w:r w:rsidR="00EB140E">
        <w:rPr>
          <w:rFonts w:eastAsia="Times New Roman"/>
        </w:rPr>
        <w:t xml:space="preserve">  </w:t>
      </w:r>
    </w:p>
    <w:p w14:paraId="15102C71" w14:textId="6AAE5C27" w:rsidR="00EB140E" w:rsidRDefault="00EB140E" w:rsidP="00EB140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Tube video – Renewable Resources</w:t>
      </w:r>
      <w:r w:rsidR="009B449D">
        <w:rPr>
          <w:rFonts w:eastAsia="Times New Roman"/>
        </w:rPr>
        <w:t xml:space="preserve"> Game Show</w:t>
      </w:r>
      <w:r>
        <w:rPr>
          <w:rFonts w:eastAsia="Times New Roman"/>
        </w:rPr>
        <w:t xml:space="preserve">.  Stop the video after each question to let students discuss.  After the correct answers </w:t>
      </w:r>
      <w:r>
        <w:rPr>
          <w:rFonts w:eastAsia="Times New Roman"/>
        </w:rPr>
        <w:lastRenderedPageBreak/>
        <w:t>are revealed, allow time for students to take notes</w:t>
      </w:r>
      <w:r w:rsidR="001261C3">
        <w:rPr>
          <w:rFonts w:eastAsia="Times New Roman"/>
        </w:rPr>
        <w:t xml:space="preserve"> on their matrices</w:t>
      </w:r>
      <w:r w:rsidR="00262E33">
        <w:rPr>
          <w:rFonts w:eastAsia="Times New Roman"/>
        </w:rPr>
        <w:t xml:space="preserve"> (or on the provided note-taking tool for use with the matrix later)</w:t>
      </w:r>
      <w:r>
        <w:rPr>
          <w:rFonts w:eastAsia="Times New Roman"/>
        </w:rPr>
        <w:t>.</w:t>
      </w:r>
    </w:p>
    <w:p w14:paraId="62D59994" w14:textId="767EF84F" w:rsidR="00EB140E" w:rsidRDefault="009B449D" w:rsidP="00EB140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Use the information from </w:t>
      </w:r>
      <w:hyperlink r:id="rId12" w:history="1">
        <w:r w:rsidRPr="00206895">
          <w:rPr>
            <w:rStyle w:val="Hyperlink"/>
            <w:rFonts w:eastAsia="Times New Roman"/>
          </w:rPr>
          <w:t>www.eia.gov/kids</w:t>
        </w:r>
      </w:hyperlink>
      <w:proofErr w:type="gramStart"/>
      <w:r>
        <w:rPr>
          <w:rFonts w:eastAsia="Times New Roman"/>
        </w:rPr>
        <w:t xml:space="preserve"> </w:t>
      </w:r>
      <w:r w:rsidR="00D21C1A">
        <w:rPr>
          <w:rFonts w:eastAsia="Times New Roman"/>
        </w:rPr>
        <w:t xml:space="preserve"> and</w:t>
      </w:r>
      <w:proofErr w:type="gramEnd"/>
      <w:r w:rsidR="00D21C1A">
        <w:rPr>
          <w:rFonts w:eastAsia="Times New Roman"/>
        </w:rPr>
        <w:t xml:space="preserve"> </w:t>
      </w:r>
      <w:hyperlink r:id="rId13" w:history="1">
        <w:r w:rsidR="00D21C1A" w:rsidRPr="00206895">
          <w:rPr>
            <w:rStyle w:val="Hyperlink"/>
            <w:rFonts w:eastAsia="Times New Roman"/>
          </w:rPr>
          <w:t>www.allientenergykids.com</w:t>
        </w:r>
      </w:hyperlink>
      <w:r w:rsidR="00D21C1A">
        <w:rPr>
          <w:rFonts w:eastAsia="Times New Roman"/>
        </w:rPr>
        <w:t xml:space="preserve">  </w:t>
      </w:r>
      <w:r>
        <w:rPr>
          <w:rFonts w:eastAsia="Times New Roman"/>
        </w:rPr>
        <w:t>to find additional information about the energy sources on the matrix.</w:t>
      </w:r>
    </w:p>
    <w:p w14:paraId="2376B9E0" w14:textId="2BDC2312" w:rsidR="009B449D" w:rsidRPr="00695417" w:rsidRDefault="009B449D" w:rsidP="00EB140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the information from the nuclear energy links</w:t>
      </w:r>
      <w:r w:rsidR="001261C3">
        <w:rPr>
          <w:rFonts w:eastAsia="Times New Roman"/>
        </w:rPr>
        <w:t xml:space="preserve"> above</w:t>
      </w:r>
      <w:r>
        <w:rPr>
          <w:rFonts w:eastAsia="Times New Roman"/>
        </w:rPr>
        <w:t xml:space="preserve"> to learn about nuclear energy and take notes related to the criteri</w:t>
      </w:r>
      <w:r w:rsidR="005B272E">
        <w:rPr>
          <w:rFonts w:eastAsia="Times New Roman"/>
        </w:rPr>
        <w:t>a</w:t>
      </w:r>
      <w:r>
        <w:rPr>
          <w:rFonts w:eastAsia="Times New Roman"/>
        </w:rPr>
        <w:t>.</w:t>
      </w:r>
    </w:p>
    <w:p w14:paraId="46F5719C" w14:textId="726778D8" w:rsidR="00D13C05" w:rsidRDefault="00D13C05" w:rsidP="00986C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the data table.  Discuss how this table will help with some of the criteria on the matrix.  Analyze each data set to determine each energy choice’s strengths and weaknesses.</w:t>
      </w:r>
    </w:p>
    <w:p w14:paraId="78C307C3" w14:textId="228CCF8E" w:rsidR="00986C54" w:rsidRDefault="005B272E" w:rsidP="00986C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all information has been gathered, using the matrix </w:t>
      </w:r>
      <w:r w:rsidR="00D13C05">
        <w:rPr>
          <w:rFonts w:ascii="Times New Roman" w:hAnsi="Times New Roman" w:cs="Times New Roman"/>
        </w:rPr>
        <w:t>start a discussion on solar energy</w:t>
      </w:r>
      <w:r w:rsidR="00986C54">
        <w:rPr>
          <w:rFonts w:ascii="Times New Roman" w:hAnsi="Times New Roman" w:cs="Times New Roman"/>
        </w:rPr>
        <w:t xml:space="preserve">.  How does this energy source fit </w:t>
      </w:r>
      <w:proofErr w:type="gramStart"/>
      <w:r w:rsidR="00986C54">
        <w:rPr>
          <w:rFonts w:ascii="Times New Roman" w:hAnsi="Times New Roman" w:cs="Times New Roman"/>
        </w:rPr>
        <w:t>What</w:t>
      </w:r>
      <w:proofErr w:type="gramEnd"/>
      <w:r w:rsidR="00986C54">
        <w:rPr>
          <w:rFonts w:ascii="Times New Roman" w:hAnsi="Times New Roman" w:cs="Times New Roman"/>
        </w:rPr>
        <w:t xml:space="preserve">’s </w:t>
      </w:r>
      <w:proofErr w:type="spellStart"/>
      <w:r w:rsidR="00986C54">
        <w:rPr>
          <w:rFonts w:ascii="Times New Roman" w:hAnsi="Times New Roman" w:cs="Times New Roman"/>
        </w:rPr>
        <w:t>New’s</w:t>
      </w:r>
      <w:proofErr w:type="spellEnd"/>
      <w:r w:rsidR="00986C54">
        <w:rPr>
          <w:rFonts w:ascii="Times New Roman" w:hAnsi="Times New Roman" w:cs="Times New Roman"/>
        </w:rPr>
        <w:t xml:space="preserve"> needs?  What are some reasons that this might not be best choice? Refer back to the texts</w:t>
      </w:r>
      <w:r w:rsidR="00D13C05">
        <w:rPr>
          <w:rFonts w:ascii="Times New Roman" w:hAnsi="Times New Roman" w:cs="Times New Roman"/>
        </w:rPr>
        <w:t>, notes</w:t>
      </w:r>
      <w:r w:rsidR="00986C54">
        <w:rPr>
          <w:rFonts w:ascii="Times New Roman" w:hAnsi="Times New Roman" w:cs="Times New Roman"/>
        </w:rPr>
        <w:t xml:space="preserve"> and data table to </w:t>
      </w:r>
      <w:r w:rsidR="00D13C05">
        <w:rPr>
          <w:rFonts w:ascii="Times New Roman" w:hAnsi="Times New Roman" w:cs="Times New Roman"/>
        </w:rPr>
        <w:t>review information on solar energy</w:t>
      </w:r>
      <w:r w:rsidR="00986C54">
        <w:rPr>
          <w:rFonts w:ascii="Times New Roman" w:hAnsi="Times New Roman" w:cs="Times New Roman"/>
        </w:rPr>
        <w:t>.</w:t>
      </w:r>
    </w:p>
    <w:p w14:paraId="7E7143FF" w14:textId="4D32C5B4" w:rsidR="00986C54" w:rsidRPr="00986C54" w:rsidRDefault="00986C54" w:rsidP="00986C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this process for the other energy sources.</w:t>
      </w:r>
    </w:p>
    <w:p w14:paraId="04688634" w14:textId="1149A673" w:rsidR="00695417" w:rsidRDefault="00F4020E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eastAsia="Times New Roman"/>
        </w:rPr>
        <w:t>In teams the st</w:t>
      </w:r>
      <w:r w:rsidR="00D13C05">
        <w:rPr>
          <w:rFonts w:eastAsia="Times New Roman"/>
        </w:rPr>
        <w:t xml:space="preserve">udents will work together to evaluate the completed matrix and make a decision regarding the best energy choice for </w:t>
      </w:r>
      <w:proofErr w:type="gramStart"/>
      <w:r w:rsidR="00D13C05">
        <w:rPr>
          <w:rFonts w:eastAsia="Times New Roman"/>
        </w:rPr>
        <w:t>What</w:t>
      </w:r>
      <w:proofErr w:type="gramEnd"/>
      <w:r w:rsidR="00D13C05">
        <w:rPr>
          <w:rFonts w:eastAsia="Times New Roman"/>
        </w:rPr>
        <w:t>’s New</w:t>
      </w:r>
      <w:r w:rsidRPr="00695417">
        <w:rPr>
          <w:rFonts w:eastAsia="Times New Roman"/>
        </w:rPr>
        <w:t xml:space="preserve">. </w:t>
      </w:r>
      <w:r w:rsidR="00D13C05">
        <w:rPr>
          <w:rFonts w:eastAsia="Times New Roman"/>
        </w:rPr>
        <w:t xml:space="preserve"> Students will then rank each energy choice from first to last.</w:t>
      </w:r>
    </w:p>
    <w:p w14:paraId="2F06A220" w14:textId="65092410" w:rsidR="00695417" w:rsidRDefault="00F4020E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eastAsia="Times New Roman"/>
        </w:rPr>
        <w:t xml:space="preserve">The </w:t>
      </w:r>
      <w:proofErr w:type="gramStart"/>
      <w:r w:rsidRPr="00695417">
        <w:rPr>
          <w:rFonts w:eastAsia="Times New Roman"/>
        </w:rPr>
        <w:t>students</w:t>
      </w:r>
      <w:proofErr w:type="gramEnd"/>
      <w:r w:rsidRPr="00695417">
        <w:rPr>
          <w:rFonts w:eastAsia="Times New Roman"/>
        </w:rPr>
        <w:t xml:space="preserve"> will then present t</w:t>
      </w:r>
      <w:r w:rsidR="00D13C05">
        <w:rPr>
          <w:rFonts w:eastAsia="Times New Roman"/>
        </w:rPr>
        <w:t>heir findings to the class, giving</w:t>
      </w:r>
      <w:r w:rsidRPr="00695417">
        <w:rPr>
          <w:rFonts w:eastAsia="Times New Roman"/>
        </w:rPr>
        <w:t xml:space="preserve"> th</w:t>
      </w:r>
      <w:r w:rsidR="00D13C05">
        <w:rPr>
          <w:rFonts w:eastAsia="Times New Roman"/>
        </w:rPr>
        <w:t xml:space="preserve">e reasons why ranked the choices as they did </w:t>
      </w:r>
      <w:r w:rsidRPr="00695417">
        <w:rPr>
          <w:rFonts w:eastAsia="Times New Roman"/>
        </w:rPr>
        <w:t>and the procedure of how they got to that decision.</w:t>
      </w:r>
    </w:p>
    <w:p w14:paraId="137C02D9" w14:textId="4142F827" w:rsidR="008E1B2C" w:rsidRPr="008E1B2C" w:rsidRDefault="00F92F55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ascii="Times New Roman" w:hAnsi="Times New Roman" w:cs="Times New Roman"/>
        </w:rPr>
        <w:t>Students write a</w:t>
      </w:r>
      <w:r w:rsidR="00D13C05">
        <w:rPr>
          <w:rFonts w:ascii="Times New Roman" w:hAnsi="Times New Roman" w:cs="Times New Roman"/>
        </w:rPr>
        <w:t xml:space="preserve"> letter to What’s New</w:t>
      </w:r>
      <w:r w:rsidRPr="00695417">
        <w:rPr>
          <w:rFonts w:ascii="Times New Roman" w:hAnsi="Times New Roman" w:cs="Times New Roman"/>
        </w:rPr>
        <w:t xml:space="preserve"> explaining</w:t>
      </w:r>
      <w:r w:rsidR="008E1B2C">
        <w:rPr>
          <w:rFonts w:ascii="Times New Roman" w:hAnsi="Times New Roman" w:cs="Times New Roman"/>
        </w:rPr>
        <w:t>:</w:t>
      </w:r>
    </w:p>
    <w:p w14:paraId="732BF795" w14:textId="3AF5D4F8" w:rsidR="008E1B2C" w:rsidRPr="008E1B2C" w:rsidRDefault="008E1B2C" w:rsidP="008E1B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how</w:t>
      </w:r>
      <w:proofErr w:type="gramEnd"/>
      <w:r>
        <w:rPr>
          <w:rFonts w:eastAsia="Times New Roman"/>
        </w:rPr>
        <w:t xml:space="preserve"> they ranked each energy choice</w:t>
      </w:r>
    </w:p>
    <w:p w14:paraId="37BAA8F7" w14:textId="77777777" w:rsidR="008E1B2C" w:rsidRPr="008E1B2C" w:rsidRDefault="008E1B2C" w:rsidP="008E1B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process they used for making their choices and</w:t>
      </w:r>
    </w:p>
    <w:p w14:paraId="3C779257" w14:textId="5059C086" w:rsidR="00EB140E" w:rsidRPr="00EB140E" w:rsidRDefault="008E1B2C" w:rsidP="00EB140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Times New Roman" w:hAnsi="Times New Roman" w:cs="Times New Roman"/>
        </w:rPr>
        <w:t>why</w:t>
      </w:r>
      <w:proofErr w:type="gramEnd"/>
      <w:r>
        <w:rPr>
          <w:rFonts w:ascii="Times New Roman" w:hAnsi="Times New Roman" w:cs="Times New Roman"/>
        </w:rPr>
        <w:t xml:space="preserve"> the energy source they chose meets the needs of What’s New.</w:t>
      </w:r>
      <w:r w:rsidR="00F92F55" w:rsidRPr="00695417">
        <w:rPr>
          <w:rFonts w:ascii="Times New Roman" w:hAnsi="Times New Roman" w:cs="Times New Roman"/>
        </w:rPr>
        <w:t xml:space="preserve"> </w:t>
      </w:r>
    </w:p>
    <w:p w14:paraId="1E3BB317" w14:textId="3F314C3C" w:rsidR="00EB140E" w:rsidRDefault="00EB140E" w:rsidP="00EB140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frame can also be used:</w:t>
      </w:r>
    </w:p>
    <w:p w14:paraId="61466F70" w14:textId="77777777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 w:rsidRPr="008427A9">
        <w:rPr>
          <w:rFonts w:cs="Verdana"/>
        </w:rPr>
        <w:t>Date:</w:t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</w:p>
    <w:p w14:paraId="662E0D20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 xml:space="preserve"> </w:t>
      </w:r>
    </w:p>
    <w:p w14:paraId="0FBA84FB" w14:textId="0ED389F4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 xml:space="preserve">Dear </w:t>
      </w:r>
      <w:r w:rsidR="00D13C05">
        <w:rPr>
          <w:rFonts w:cs="Verdana"/>
        </w:rPr>
        <w:t>Ms. Perez</w:t>
      </w:r>
      <w:r>
        <w:rPr>
          <w:rFonts w:cs="Verdana"/>
        </w:rPr>
        <w:t xml:space="preserve">, </w:t>
      </w:r>
    </w:p>
    <w:p w14:paraId="018C4A6F" w14:textId="2D075C7F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t xml:space="preserve">Our team has reviewed all of the data </w:t>
      </w:r>
      <w:r w:rsidRPr="008427A9">
        <w:rPr>
          <w:color w:val="000000"/>
        </w:rPr>
        <w:t xml:space="preserve">that you provided and </w:t>
      </w:r>
      <w:r>
        <w:rPr>
          <w:color w:val="000000"/>
        </w:rPr>
        <w:t>are suggesting the follo</w:t>
      </w:r>
      <w:r w:rsidR="00D13C05">
        <w:rPr>
          <w:color w:val="000000"/>
        </w:rPr>
        <w:t xml:space="preserve">wing types of energy for </w:t>
      </w:r>
      <w:proofErr w:type="gramStart"/>
      <w:r w:rsidR="00D13C05">
        <w:rPr>
          <w:color w:val="000000"/>
        </w:rPr>
        <w:t>What</w:t>
      </w:r>
      <w:proofErr w:type="gramEnd"/>
      <w:r w:rsidR="00D13C05">
        <w:rPr>
          <w:color w:val="000000"/>
        </w:rPr>
        <w:t>’s New</w:t>
      </w:r>
      <w:r>
        <w:rPr>
          <w:color w:val="000000"/>
        </w:rPr>
        <w:t xml:space="preserve"> </w:t>
      </w:r>
      <w:r w:rsidR="00D13C05">
        <w:rPr>
          <w:color w:val="000000"/>
        </w:rPr>
        <w:t>to integrate into building the new business complex</w:t>
      </w:r>
      <w:r>
        <w:rPr>
          <w:color w:val="000000"/>
        </w:rPr>
        <w:t xml:space="preserve">.  We have ranked the types of energy in order beginning with our top choice.  </w:t>
      </w:r>
    </w:p>
    <w:p w14:paraId="7E102F1B" w14:textId="08656988" w:rsidR="00EB140E" w:rsidRPr="008427A9" w:rsidRDefault="00D13C05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Top Choice of Energy:</w:t>
      </w:r>
      <w:r>
        <w:rPr>
          <w:rFonts w:cs="Verdana"/>
        </w:rPr>
        <w:tab/>
      </w:r>
      <w:r w:rsidR="00EB140E" w:rsidRPr="008427A9">
        <w:rPr>
          <w:rFonts w:cs="Verdana"/>
          <w:u w:val="single"/>
        </w:rPr>
        <w:tab/>
      </w:r>
      <w:r w:rsidR="00EB140E" w:rsidRPr="008427A9">
        <w:rPr>
          <w:rFonts w:cs="Verdana"/>
          <w:u w:val="single"/>
        </w:rPr>
        <w:tab/>
      </w:r>
      <w:r w:rsidR="00EB140E" w:rsidRPr="008427A9">
        <w:rPr>
          <w:rFonts w:cs="Verdana"/>
          <w:u w:val="single"/>
        </w:rPr>
        <w:tab/>
      </w:r>
      <w:r w:rsidR="00EB140E" w:rsidRPr="008427A9">
        <w:rPr>
          <w:rFonts w:cs="Verdana"/>
          <w:u w:val="single"/>
        </w:rPr>
        <w:tab/>
      </w:r>
      <w:r w:rsidR="00EB140E" w:rsidRPr="008427A9">
        <w:rPr>
          <w:rFonts w:cs="Verdana"/>
          <w:u w:val="single"/>
        </w:rPr>
        <w:tab/>
      </w:r>
      <w:r w:rsidR="00EB140E" w:rsidRPr="008427A9">
        <w:rPr>
          <w:rFonts w:cs="Verdana"/>
          <w:u w:val="single"/>
        </w:rPr>
        <w:tab/>
      </w:r>
    </w:p>
    <w:p w14:paraId="4DEC1426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</w:t>
      </w:r>
      <w:r w:rsidRPr="008427A9">
        <w:rPr>
          <w:rFonts w:cs="Verdana"/>
        </w:rPr>
        <w:t xml:space="preserve"> #1:</w:t>
      </w:r>
      <w:r>
        <w:rPr>
          <w:rFonts w:cs="Verdana"/>
        </w:rPr>
        <w:tab/>
      </w:r>
      <w:r w:rsidRPr="008427A9">
        <w:rPr>
          <w:rFonts w:cs="Verdana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</w:p>
    <w:p w14:paraId="74CDC60D" w14:textId="77777777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</w:t>
      </w:r>
      <w:r w:rsidRPr="008427A9">
        <w:rPr>
          <w:rFonts w:cs="Verdana"/>
        </w:rPr>
        <w:t xml:space="preserve"> #2:</w:t>
      </w:r>
      <w:r w:rsidRPr="008427A9">
        <w:rPr>
          <w:rFonts w:cs="Verdana"/>
        </w:rPr>
        <w:tab/>
      </w:r>
      <w:r>
        <w:rPr>
          <w:rFonts w:cs="Verdana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</w:p>
    <w:p w14:paraId="1533CF2B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 #3</w:t>
      </w:r>
      <w:r w:rsidRPr="008427A9">
        <w:rPr>
          <w:rFonts w:cs="Verdana"/>
        </w:rPr>
        <w:t>:</w:t>
      </w:r>
      <w:r>
        <w:rPr>
          <w:rFonts w:cs="Verdana"/>
        </w:rPr>
        <w:tab/>
      </w:r>
      <w:r w:rsidRPr="008427A9">
        <w:rPr>
          <w:rFonts w:cs="Verdana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</w:p>
    <w:p w14:paraId="7F9F7491" w14:textId="77777777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lastRenderedPageBreak/>
        <w:t>Alternate Choice #4</w:t>
      </w:r>
      <w:r w:rsidRPr="008427A9">
        <w:rPr>
          <w:rFonts w:cs="Verdana"/>
        </w:rPr>
        <w:t>:</w:t>
      </w:r>
      <w:r w:rsidRPr="008427A9">
        <w:rPr>
          <w:rFonts w:cs="Verdana"/>
        </w:rPr>
        <w:tab/>
      </w:r>
      <w:r>
        <w:rPr>
          <w:rFonts w:cs="Verdana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  <w:r w:rsidRPr="008427A9">
        <w:rPr>
          <w:rFonts w:cs="Verdana"/>
          <w:u w:val="single"/>
        </w:rPr>
        <w:tab/>
      </w:r>
    </w:p>
    <w:p w14:paraId="2347D79D" w14:textId="77777777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16275C1C" w14:textId="321F4E9F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>Our step-by-ste</w:t>
      </w:r>
      <w:r w:rsidR="003137B5">
        <w:rPr>
          <w:rFonts w:cs="Verdana"/>
        </w:rPr>
        <w:t>p procedure for ranking the choices in this way</w:t>
      </w:r>
      <w:r>
        <w:rPr>
          <w:rFonts w:cs="Verdana"/>
        </w:rPr>
        <w:t xml:space="preserve"> </w:t>
      </w:r>
      <w:r w:rsidRPr="008427A9">
        <w:rPr>
          <w:rFonts w:cs="Verdana"/>
        </w:rPr>
        <w:t>was:</w:t>
      </w:r>
    </w:p>
    <w:p w14:paraId="7F0548E1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08C9CE1D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40F4D114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0B05BBFE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7609BCF0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6EA22FD5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5F11E6E7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4CD414BE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7F2C9B48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6D4E0653" w14:textId="77777777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>Thank you for the opportunity to assist you with this project!</w:t>
      </w:r>
    </w:p>
    <w:p w14:paraId="1F168D23" w14:textId="0CE4B59E" w:rsidR="00EB140E" w:rsidRPr="00EB140E" w:rsidRDefault="005B272E" w:rsidP="00EB140E">
      <w:pPr>
        <w:spacing w:before="100" w:beforeAutospacing="1" w:after="100" w:afterAutospacing="1"/>
        <w:rPr>
          <w:rFonts w:eastAsia="Times New Roman"/>
        </w:rPr>
      </w:pPr>
      <w:r>
        <w:rPr>
          <w:rFonts w:cs="Verdana"/>
        </w:rPr>
        <w:t>Sincerely,</w:t>
      </w:r>
    </w:p>
    <w:p w14:paraId="0427B486" w14:textId="3F6FF99F" w:rsidR="00005FF1" w:rsidRDefault="00AF3959" w:rsidP="00E110A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10AC">
        <w:rPr>
          <w:rFonts w:ascii="Times New Roman" w:hAnsi="Times New Roman" w:cs="Times New Roman"/>
        </w:rPr>
        <w:t>Extension</w:t>
      </w:r>
      <w:r w:rsidR="00005FF1" w:rsidRPr="00E110AC">
        <w:rPr>
          <w:rFonts w:ascii="Times New Roman" w:hAnsi="Times New Roman" w:cs="Times New Roman"/>
        </w:rPr>
        <w:t>/ideas:</w:t>
      </w:r>
    </w:p>
    <w:p w14:paraId="553691BC" w14:textId="4602F2FD" w:rsidR="00F83936" w:rsidRDefault="00F83936" w:rsidP="00E110A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Create a presentation to </w:t>
      </w:r>
      <w:proofErr w:type="gramStart"/>
      <w:r>
        <w:rPr>
          <w:rFonts w:eastAsia="Times New Roman"/>
        </w:rPr>
        <w:t>What</w:t>
      </w:r>
      <w:proofErr w:type="gramEnd"/>
      <w:r>
        <w:rPr>
          <w:rFonts w:eastAsia="Times New Roman"/>
        </w:rPr>
        <w:t xml:space="preserve">’s New that outlines the right energy source for the new business center.  </w:t>
      </w:r>
    </w:p>
    <w:p w14:paraId="4AE61026" w14:textId="491F0450" w:rsidR="00D21C1A" w:rsidRDefault="00D21C1A" w:rsidP="00E110A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Additional web resources:</w:t>
      </w:r>
    </w:p>
    <w:p w14:paraId="48874674" w14:textId="735D168A" w:rsidR="00176530" w:rsidRPr="00176530" w:rsidRDefault="00F83936" w:rsidP="00176530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Hyperlink"/>
          <w:rFonts w:eastAsia="Times New Roman"/>
          <w:color w:val="auto"/>
          <w:u w:val="none"/>
        </w:rPr>
      </w:pPr>
      <w:r>
        <w:t xml:space="preserve">Primary Energy Info Book: Lesson plans, activities related to energy </w:t>
      </w:r>
      <w:hyperlink r:id="rId14" w:history="1">
        <w:r w:rsidR="00D21C1A" w:rsidRPr="00206895">
          <w:rPr>
            <w:rStyle w:val="Hyperlink"/>
            <w:rFonts w:eastAsia="Times New Roman"/>
          </w:rPr>
          <w:t>http://www.need.org/files/curriculum/guides/Primary%20Energy%20Infobook.pdf</w:t>
        </w:r>
      </w:hyperlink>
    </w:p>
    <w:p w14:paraId="22E0C92B" w14:textId="76F620D9" w:rsidR="00176530" w:rsidRDefault="00176530" w:rsidP="00176530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Hyperlink"/>
          <w:rFonts w:eastAsia="Times New Roman"/>
          <w:color w:val="auto"/>
          <w:u w:val="none"/>
        </w:rPr>
      </w:pPr>
      <w:r w:rsidRPr="00176530">
        <w:rPr>
          <w:rStyle w:val="Hyperlink"/>
          <w:rFonts w:eastAsia="Times New Roman"/>
          <w:color w:val="auto"/>
          <w:u w:val="none"/>
        </w:rPr>
        <w:t>Energy Economics</w:t>
      </w:r>
      <w:r>
        <w:rPr>
          <w:rStyle w:val="Hyperlink"/>
          <w:rFonts w:eastAsia="Times New Roman"/>
          <w:color w:val="auto"/>
          <w:u w:val="none"/>
        </w:rPr>
        <w:t xml:space="preserve"> </w:t>
      </w:r>
      <w:hyperlink r:id="rId15" w:history="1">
        <w:r w:rsidRPr="001B3126">
          <w:rPr>
            <w:rStyle w:val="Hyperlink"/>
            <w:rFonts w:eastAsia="Times New Roman"/>
          </w:rPr>
          <w:t>http://encyclopedia.kids.net.au/page/en/Energy_economics</w:t>
        </w:r>
      </w:hyperlink>
      <w:r>
        <w:rPr>
          <w:rStyle w:val="Hyperlink"/>
          <w:rFonts w:eastAsia="Times New Roman"/>
          <w:color w:val="auto"/>
          <w:u w:val="none"/>
        </w:rPr>
        <w:t xml:space="preserve"> </w:t>
      </w:r>
    </w:p>
    <w:p w14:paraId="2F0A3174" w14:textId="77777777" w:rsidR="00F83936" w:rsidRPr="00176530" w:rsidRDefault="00F83936" w:rsidP="00F83936">
      <w:pPr>
        <w:pStyle w:val="ListParagraph"/>
        <w:spacing w:before="100" w:beforeAutospacing="1" w:after="100" w:afterAutospacing="1"/>
        <w:rPr>
          <w:rStyle w:val="Hyperlink"/>
          <w:rFonts w:eastAsia="Times New Roman"/>
          <w:color w:val="auto"/>
          <w:u w:val="none"/>
        </w:rPr>
      </w:pPr>
    </w:p>
    <w:p w14:paraId="7A8AADDD" w14:textId="77777777" w:rsidR="008938A6" w:rsidRDefault="008938A6" w:rsidP="00893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Differentiation:</w:t>
      </w:r>
    </w:p>
    <w:p w14:paraId="353CF577" w14:textId="77777777" w:rsidR="008938A6" w:rsidRDefault="008938A6" w:rsidP="008938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7EA1AB92" w14:textId="51BDCA20" w:rsidR="008938A6" w:rsidRDefault="008938A6" w:rsidP="008938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</w:t>
      </w:r>
      <w:r w:rsidR="008B48A0">
        <w:rPr>
          <w:rFonts w:ascii="Times New Roman" w:hAnsi="Times New Roman" w:cs="Times New Roman"/>
        </w:rPr>
        <w:t>ew letter from What’s New</w:t>
      </w:r>
      <w:r>
        <w:rPr>
          <w:rFonts w:ascii="Times New Roman" w:hAnsi="Times New Roman" w:cs="Times New Roman"/>
        </w:rPr>
        <w:t xml:space="preserve"> asking students to reconsider their choices based on different alternatives/criteria</w:t>
      </w:r>
    </w:p>
    <w:p w14:paraId="1B3FFBF9" w14:textId="77777777" w:rsidR="008938A6" w:rsidRDefault="008938A6" w:rsidP="008938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00B243B9" w14:textId="77777777" w:rsidR="008938A6" w:rsidRDefault="008938A6" w:rsidP="008938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above</w:t>
      </w:r>
    </w:p>
    <w:p w14:paraId="7E87CEB9" w14:textId="040E5B79" w:rsidR="008938A6" w:rsidRPr="00983B73" w:rsidRDefault="008938A6" w:rsidP="00983B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note-taking tools with some of the inform</w:t>
      </w:r>
      <w:r w:rsidR="00F83936">
        <w:rPr>
          <w:rFonts w:ascii="Times New Roman" w:hAnsi="Times New Roman" w:cs="Times New Roman"/>
        </w:rPr>
        <w:t xml:space="preserve">ation </w:t>
      </w:r>
      <w:r w:rsidR="00983B73">
        <w:rPr>
          <w:rFonts w:ascii="Times New Roman" w:hAnsi="Times New Roman" w:cs="Times New Roman"/>
        </w:rPr>
        <w:t>already filled in.</w:t>
      </w:r>
      <w:bookmarkStart w:id="0" w:name="_GoBack"/>
      <w:bookmarkEnd w:id="0"/>
    </w:p>
    <w:p w14:paraId="17ABD4A0" w14:textId="77777777" w:rsidR="00D21C1A" w:rsidRPr="00E110AC" w:rsidRDefault="00D21C1A" w:rsidP="000B618D">
      <w:pPr>
        <w:pStyle w:val="ListParagraph"/>
        <w:spacing w:before="100" w:beforeAutospacing="1" w:after="100" w:afterAutospacing="1"/>
        <w:ind w:left="1440"/>
        <w:rPr>
          <w:rFonts w:eastAsia="Times New Roman"/>
        </w:rPr>
      </w:pPr>
    </w:p>
    <w:sectPr w:rsidR="00D21C1A" w:rsidRPr="00E110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56"/>
    <w:multiLevelType w:val="hybridMultilevel"/>
    <w:tmpl w:val="53E2650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6AAE"/>
    <w:multiLevelType w:val="hybridMultilevel"/>
    <w:tmpl w:val="45A0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58E8"/>
    <w:multiLevelType w:val="hybridMultilevel"/>
    <w:tmpl w:val="024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2E98"/>
    <w:multiLevelType w:val="multilevel"/>
    <w:tmpl w:val="8E0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A1B4F"/>
    <w:multiLevelType w:val="multilevel"/>
    <w:tmpl w:val="BEBA8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05FF1"/>
    <w:rsid w:val="000852DD"/>
    <w:rsid w:val="0009349A"/>
    <w:rsid w:val="000B434A"/>
    <w:rsid w:val="000B565D"/>
    <w:rsid w:val="000B618D"/>
    <w:rsid w:val="001261C3"/>
    <w:rsid w:val="0012630C"/>
    <w:rsid w:val="00162556"/>
    <w:rsid w:val="00176530"/>
    <w:rsid w:val="001770F6"/>
    <w:rsid w:val="001A70FF"/>
    <w:rsid w:val="001F0258"/>
    <w:rsid w:val="00232803"/>
    <w:rsid w:val="00262E33"/>
    <w:rsid w:val="002A24F9"/>
    <w:rsid w:val="003137B5"/>
    <w:rsid w:val="003155B2"/>
    <w:rsid w:val="003254A0"/>
    <w:rsid w:val="0033747C"/>
    <w:rsid w:val="0036350E"/>
    <w:rsid w:val="00372738"/>
    <w:rsid w:val="00405968"/>
    <w:rsid w:val="004144AE"/>
    <w:rsid w:val="004260D0"/>
    <w:rsid w:val="00433D7A"/>
    <w:rsid w:val="004C2C97"/>
    <w:rsid w:val="004D4F04"/>
    <w:rsid w:val="004D7546"/>
    <w:rsid w:val="005049FB"/>
    <w:rsid w:val="005B272E"/>
    <w:rsid w:val="005C429F"/>
    <w:rsid w:val="005E3189"/>
    <w:rsid w:val="00610BF5"/>
    <w:rsid w:val="0069179A"/>
    <w:rsid w:val="00695417"/>
    <w:rsid w:val="0071531C"/>
    <w:rsid w:val="00744E3E"/>
    <w:rsid w:val="007868B8"/>
    <w:rsid w:val="007958C0"/>
    <w:rsid w:val="007D0775"/>
    <w:rsid w:val="00851517"/>
    <w:rsid w:val="008521C2"/>
    <w:rsid w:val="008938A6"/>
    <w:rsid w:val="008B48A0"/>
    <w:rsid w:val="008E1B2C"/>
    <w:rsid w:val="009114B6"/>
    <w:rsid w:val="009819EE"/>
    <w:rsid w:val="00983B73"/>
    <w:rsid w:val="00986C54"/>
    <w:rsid w:val="009B449D"/>
    <w:rsid w:val="009D220E"/>
    <w:rsid w:val="00A257E2"/>
    <w:rsid w:val="00A33F40"/>
    <w:rsid w:val="00A81CBD"/>
    <w:rsid w:val="00AE33D3"/>
    <w:rsid w:val="00AF37C4"/>
    <w:rsid w:val="00AF3959"/>
    <w:rsid w:val="00B15FD2"/>
    <w:rsid w:val="00B23601"/>
    <w:rsid w:val="00B72AEE"/>
    <w:rsid w:val="00B973AB"/>
    <w:rsid w:val="00BF5851"/>
    <w:rsid w:val="00C11CB2"/>
    <w:rsid w:val="00C15479"/>
    <w:rsid w:val="00C557FF"/>
    <w:rsid w:val="00C9426B"/>
    <w:rsid w:val="00CB5303"/>
    <w:rsid w:val="00D13C05"/>
    <w:rsid w:val="00D21C1A"/>
    <w:rsid w:val="00DC7B46"/>
    <w:rsid w:val="00DE705D"/>
    <w:rsid w:val="00E110AC"/>
    <w:rsid w:val="00E16922"/>
    <w:rsid w:val="00E41A93"/>
    <w:rsid w:val="00E47235"/>
    <w:rsid w:val="00E50915"/>
    <w:rsid w:val="00EB140E"/>
    <w:rsid w:val="00EF2927"/>
    <w:rsid w:val="00F06A3E"/>
    <w:rsid w:val="00F1354D"/>
    <w:rsid w:val="00F4020E"/>
    <w:rsid w:val="00F51885"/>
    <w:rsid w:val="00F535DF"/>
    <w:rsid w:val="00F83936"/>
    <w:rsid w:val="00F92F55"/>
    <w:rsid w:val="00FC20D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A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ＭＳ 明朝" w:hAnsi="Times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ＭＳ 明朝" w:hAnsi="Time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ncekids.co.nz/sciencefacts/energy/nuclearpower.html" TargetMode="External"/><Relationship Id="rId12" Type="http://schemas.openxmlformats.org/officeDocument/2006/relationships/hyperlink" Target="http://www.eia.gov/kids" TargetMode="External"/><Relationship Id="rId13" Type="http://schemas.openxmlformats.org/officeDocument/2006/relationships/hyperlink" Target="http://www.allientenergykids.com" TargetMode="External"/><Relationship Id="rId14" Type="http://schemas.openxmlformats.org/officeDocument/2006/relationships/hyperlink" Target="http://www.need.org/files/curriculum/guides/Primary%20Energy%20Infobook.pdf" TargetMode="External"/><Relationship Id="rId15" Type="http://schemas.openxmlformats.org/officeDocument/2006/relationships/hyperlink" Target="http://encyclopedia.kids.net.au/page/en/Energy_economic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_adfcO8clo" TargetMode="External"/><Relationship Id="rId8" Type="http://schemas.openxmlformats.org/officeDocument/2006/relationships/hyperlink" Target="http://www.alliantenergykids.com/EnergyandTheEnvironment/RenewableEnergy/" TargetMode="External"/><Relationship Id="rId9" Type="http://schemas.openxmlformats.org/officeDocument/2006/relationships/hyperlink" Target="https://www.eia.gov/kids/energy.cfm?page=2" TargetMode="External"/><Relationship Id="rId10" Type="http://schemas.openxmlformats.org/officeDocument/2006/relationships/hyperlink" Target="https://www.eia.gov/kids/energy.cfm?page=renewable_home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1079</Words>
  <Characters>6151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14</cp:revision>
  <cp:lastPrinted>2017-04-21T12:39:00Z</cp:lastPrinted>
  <dcterms:created xsi:type="dcterms:W3CDTF">2017-03-03T16:47:00Z</dcterms:created>
  <dcterms:modified xsi:type="dcterms:W3CDTF">2018-02-09T18:39:00Z</dcterms:modified>
</cp:coreProperties>
</file>